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32" w:rsidRPr="00E57E8F" w:rsidRDefault="00AF7032" w:rsidP="00AF7032">
      <w:pPr>
        <w:ind w:firstLine="708"/>
        <w:jc w:val="center"/>
        <w:rPr>
          <w:rFonts w:ascii="Verdana" w:hAnsi="Verdana"/>
          <w:b/>
        </w:rPr>
      </w:pPr>
      <w:r>
        <w:rPr>
          <w:rFonts w:ascii="Verdana" w:hAnsi="Verdana"/>
          <w:b/>
        </w:rPr>
        <w:t>KULÜBÜ</w:t>
      </w:r>
      <w:r w:rsidRPr="00E57E8F">
        <w:rPr>
          <w:rFonts w:ascii="Verdana" w:hAnsi="Verdana"/>
          <w:b/>
        </w:rPr>
        <w:t xml:space="preserve"> DERNEĞİ</w:t>
      </w:r>
      <w:r>
        <w:rPr>
          <w:rFonts w:ascii="Verdana" w:hAnsi="Verdana"/>
          <w:b/>
        </w:rPr>
        <w:t xml:space="preserve"> </w:t>
      </w:r>
      <w:r w:rsidRPr="00E57E8F">
        <w:rPr>
          <w:rFonts w:ascii="Verdana" w:hAnsi="Verdana"/>
          <w:b/>
        </w:rPr>
        <w:t>TÜZÜĞÜ</w:t>
      </w:r>
    </w:p>
    <w:p w:rsidR="00AF7032" w:rsidRPr="00E57E8F" w:rsidRDefault="00AF7032" w:rsidP="00AF7032">
      <w:pPr>
        <w:ind w:firstLine="708"/>
        <w:jc w:val="both"/>
        <w:rPr>
          <w:rFonts w:ascii="Verdana" w:hAnsi="Verdana"/>
          <w:b/>
        </w:rPr>
      </w:pPr>
    </w:p>
    <w:p w:rsidR="00AF7032" w:rsidRPr="00E57E8F" w:rsidRDefault="00AF7032" w:rsidP="00AF7032">
      <w:pPr>
        <w:tabs>
          <w:tab w:val="left" w:pos="540"/>
          <w:tab w:val="left" w:pos="720"/>
        </w:tabs>
        <w:jc w:val="both"/>
        <w:rPr>
          <w:rFonts w:ascii="Verdana" w:hAnsi="Verdana"/>
          <w:b/>
        </w:rPr>
      </w:pPr>
      <w:r w:rsidRPr="00E57E8F">
        <w:rPr>
          <w:rFonts w:ascii="Verdana" w:hAnsi="Verdana"/>
        </w:rPr>
        <w:tab/>
      </w:r>
      <w:r w:rsidRPr="00E57E8F">
        <w:rPr>
          <w:rFonts w:ascii="Verdana" w:hAnsi="Verdana"/>
          <w:b/>
        </w:rPr>
        <w:t>Derneğin Adı ve Merkezi</w:t>
      </w: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Madde 1</w:t>
      </w:r>
      <w:r w:rsidRPr="00E57E8F">
        <w:rPr>
          <w:rFonts w:ascii="Verdana" w:hAnsi="Verdana"/>
        </w:rPr>
        <w:t>- Derneğin Adı: “</w:t>
      </w:r>
      <w:r w:rsidR="00F41B48">
        <w:rPr>
          <w:rFonts w:ascii="Verdana" w:hAnsi="Verdana"/>
          <w:color w:val="FF0000"/>
        </w:rPr>
        <w:t>…………………………………….</w:t>
      </w:r>
      <w:r w:rsidRPr="00E57E8F">
        <w:rPr>
          <w:rFonts w:ascii="Verdana" w:hAnsi="Verdana"/>
        </w:rPr>
        <w:t xml:space="preserve"> </w:t>
      </w:r>
      <w:r w:rsidRPr="00EA1C06">
        <w:rPr>
          <w:rFonts w:ascii="Verdana" w:hAnsi="Verdana"/>
          <w:color w:val="FF0000"/>
        </w:rPr>
        <w:t>Spor Kulübü</w:t>
      </w:r>
      <w:r w:rsidRPr="00E57E8F">
        <w:rPr>
          <w:rFonts w:ascii="Verdana" w:hAnsi="Verdana"/>
        </w:rPr>
        <w:t xml:space="preserve"> Derneği</w:t>
      </w:r>
      <w:r w:rsidRPr="00E57E8F">
        <w:rPr>
          <w:rFonts w:ascii="Verdana" w:hAnsi="Verdana"/>
          <w:i/>
        </w:rPr>
        <w:t xml:space="preserve">” </w:t>
      </w:r>
      <w:r w:rsidRPr="00E57E8F">
        <w:rPr>
          <w:rFonts w:ascii="Verdana" w:hAnsi="Verdana"/>
        </w:rPr>
        <w:t>dir.</w:t>
      </w:r>
    </w:p>
    <w:p w:rsidR="00AF7032" w:rsidRPr="00E57E8F" w:rsidRDefault="00AF7032" w:rsidP="00AF7032">
      <w:pPr>
        <w:tabs>
          <w:tab w:val="left" w:pos="540"/>
        </w:tabs>
        <w:spacing w:after="240"/>
        <w:jc w:val="both"/>
        <w:rPr>
          <w:rFonts w:ascii="Verdana" w:hAnsi="Verdana"/>
        </w:rPr>
      </w:pPr>
      <w:r w:rsidRPr="00E57E8F">
        <w:rPr>
          <w:rFonts w:ascii="Verdana" w:hAnsi="Verdana"/>
        </w:rPr>
        <w:tab/>
        <w:t xml:space="preserve">Derneğin merkezi </w:t>
      </w:r>
      <w:r w:rsidR="00C63106">
        <w:rPr>
          <w:rFonts w:ascii="Verdana" w:hAnsi="Verdana"/>
        </w:rPr>
        <w:t>Düzce</w:t>
      </w:r>
      <w:r w:rsidRPr="00E57E8F">
        <w:rPr>
          <w:rFonts w:ascii="Verdana" w:hAnsi="Verdana"/>
        </w:rPr>
        <w:t>’dır.</w:t>
      </w:r>
      <w:r w:rsidRPr="00E57E8F">
        <w:rPr>
          <w:rFonts w:ascii="Verdana" w:hAnsi="Verdana"/>
        </w:rPr>
        <w:tab/>
        <w:t>Şubesi açılmayacaktır.</w:t>
      </w:r>
    </w:p>
    <w:p w:rsidR="00AF7032" w:rsidRPr="00E57E8F" w:rsidRDefault="00AF7032" w:rsidP="00AF7032">
      <w:pPr>
        <w:tabs>
          <w:tab w:val="left" w:pos="540"/>
        </w:tabs>
        <w:jc w:val="both"/>
        <w:rPr>
          <w:rFonts w:ascii="Verdana" w:hAnsi="Verdana"/>
          <w:b/>
        </w:rPr>
      </w:pPr>
      <w:r w:rsidRPr="00E57E8F">
        <w:rPr>
          <w:rFonts w:ascii="Verdana" w:hAnsi="Verdana"/>
        </w:rPr>
        <w:tab/>
      </w:r>
      <w:r w:rsidRPr="00E57E8F">
        <w:rPr>
          <w:rFonts w:ascii="Verdana" w:hAnsi="Verdana"/>
          <w:b/>
        </w:rPr>
        <w:t>Derneğin Amacı ve Bu Amacı Gerçekleştirmek İçin Dernekçe Sürdürülecek Çalışma Konuları ve Biçimleri İle Faaliyet Alanı</w:t>
      </w:r>
    </w:p>
    <w:p w:rsidR="00AF7032" w:rsidRPr="00E57E8F" w:rsidRDefault="00AF7032" w:rsidP="00AF7032">
      <w:pPr>
        <w:jc w:val="both"/>
        <w:rPr>
          <w:rFonts w:ascii="Verdana" w:hAnsi="Verdana"/>
          <w:color w:val="FF0000"/>
        </w:rPr>
      </w:pPr>
      <w:r w:rsidRPr="00E57E8F">
        <w:rPr>
          <w:rFonts w:ascii="Verdana" w:hAnsi="Verdana"/>
        </w:rPr>
        <w:tab/>
      </w:r>
      <w:r w:rsidRPr="00E57E8F">
        <w:rPr>
          <w:rFonts w:ascii="Verdana" w:hAnsi="Verdana"/>
          <w:b/>
        </w:rPr>
        <w:t>Madde 2</w:t>
      </w:r>
      <w:r w:rsidRPr="00E57E8F">
        <w:rPr>
          <w:rFonts w:ascii="Verdana" w:hAnsi="Verdana"/>
        </w:rPr>
        <w:t>-</w:t>
      </w:r>
      <w:r w:rsidRPr="00E57E8F">
        <w:rPr>
          <w:rFonts w:ascii="Verdana" w:hAnsi="Verdana"/>
          <w:color w:val="FF0000"/>
        </w:rPr>
        <w:t xml:space="preserve"> Derneğin amacı Beden Terbiyesi Kanunu ve Türk Milli Eğitiminin amaçlarına uygun olarak tüm sportif faaliyetlerde sağlıklı, ahlaklı , her türlü kötü alışkanlıklardan uzak, milli amaçlara uygun ve milli kültürümüze bağlı manevi değerlerimize saygılı, ülkemizi  her alanda başarı ile temsil edecek sporcuları yetiştirmek, çevre halkına spor yapmak olanakları sağlamak, üyelerine ve sporcularına çeşitli sporları yaptırmak, gençliğin fiziki ve moral kabiliyetini geliştirmek,karşılıklı sevgi ve saygıyı yerleştirmek,ruhsal ve bedensel olarak sağlam yetişmelerine katkıda bulunmak,üyelerin boş zamanlarını değerlendirmektir.</w:t>
      </w:r>
    </w:p>
    <w:p w:rsidR="00AF7032" w:rsidRPr="00E57E8F" w:rsidRDefault="00AF7032" w:rsidP="00AF7032">
      <w:pPr>
        <w:jc w:val="both"/>
        <w:rPr>
          <w:rFonts w:ascii="Verdana" w:hAnsi="Verdana"/>
          <w:color w:val="FF0000"/>
        </w:rPr>
      </w:pPr>
      <w:r w:rsidRPr="00E57E8F">
        <w:rPr>
          <w:rFonts w:ascii="Verdana" w:hAnsi="Verdana"/>
          <w:color w:val="FF0000"/>
        </w:rPr>
        <w:tab/>
        <w:t>Bu amacı gerçekleştirmek için;</w:t>
      </w:r>
    </w:p>
    <w:p w:rsidR="00AF7032" w:rsidRPr="00E57E8F" w:rsidRDefault="00AF7032" w:rsidP="00AF7032">
      <w:pPr>
        <w:jc w:val="both"/>
        <w:rPr>
          <w:rFonts w:ascii="Verdana" w:hAnsi="Verdana"/>
          <w:color w:val="FF0000"/>
        </w:rPr>
      </w:pPr>
      <w:r w:rsidRPr="00E57E8F">
        <w:rPr>
          <w:rFonts w:ascii="Verdana" w:hAnsi="Verdana"/>
          <w:color w:val="FF0000"/>
        </w:rPr>
        <w:tab/>
        <w:t>1-Spor çalışmalarını daha verimli hale getirmek için Gençlik ve Spor</w:t>
      </w:r>
      <w:r w:rsidRPr="00E57E8F">
        <w:rPr>
          <w:rFonts w:ascii="Verdana" w:hAnsi="Verdana"/>
          <w:smallCaps/>
          <w:color w:val="FF0000"/>
        </w:rPr>
        <w:t xml:space="preserve"> </w:t>
      </w:r>
      <w:r w:rsidRPr="00E57E8F">
        <w:rPr>
          <w:rFonts w:ascii="Verdana" w:hAnsi="Verdana"/>
          <w:color w:val="FF0000"/>
        </w:rPr>
        <w:t>Genel Müdürlüğünü merci tanıyarak spor usul ve kaidelerine uygun verilecek direktiflere uymak ve yönetmelikleri kabul etmek,</w:t>
      </w:r>
    </w:p>
    <w:p w:rsidR="00AF7032" w:rsidRPr="00E57E8F" w:rsidRDefault="00AF7032" w:rsidP="00AF7032">
      <w:pPr>
        <w:jc w:val="both"/>
        <w:rPr>
          <w:rFonts w:ascii="Verdana" w:hAnsi="Verdana"/>
          <w:color w:val="FF0000"/>
        </w:rPr>
      </w:pPr>
      <w:r w:rsidRPr="00E57E8F">
        <w:rPr>
          <w:rFonts w:ascii="Verdana" w:hAnsi="Verdana"/>
          <w:color w:val="FF0000"/>
        </w:rPr>
        <w:tab/>
        <w:t>2-Öncelikle spor dalında olmak üzere Tekvan-do,boks, kick boks,Tayland boksu,Fransız boksu,capouera,hapkido,kung fu,martial arts,mücadele sporları,tae bo,aerobic,step,fitness,kondüsyon,masaj,vücut geliştirme her türlü spor branşlarında ve müzik,dans,folklor çalışmalarında faaliyet göstermek.</w:t>
      </w:r>
    </w:p>
    <w:p w:rsidR="00AF7032" w:rsidRPr="00E57E8F" w:rsidRDefault="00AF7032" w:rsidP="00AF7032">
      <w:pPr>
        <w:jc w:val="both"/>
        <w:rPr>
          <w:rFonts w:ascii="Verdana" w:hAnsi="Verdana"/>
          <w:color w:val="FF0000"/>
        </w:rPr>
      </w:pPr>
      <w:r w:rsidRPr="00E57E8F">
        <w:rPr>
          <w:rFonts w:ascii="Verdana" w:hAnsi="Verdana"/>
          <w:color w:val="FF0000"/>
        </w:rPr>
        <w:tab/>
        <w:t>3-Amatör olmak    için çalışmalar yapmak,</w:t>
      </w:r>
    </w:p>
    <w:p w:rsidR="00AF7032" w:rsidRPr="00E57E8F" w:rsidRDefault="00AF7032" w:rsidP="00AF7032">
      <w:pPr>
        <w:jc w:val="both"/>
        <w:rPr>
          <w:rFonts w:ascii="Verdana" w:hAnsi="Verdana"/>
          <w:color w:val="FF0000"/>
        </w:rPr>
      </w:pPr>
      <w:r w:rsidRPr="00E57E8F">
        <w:rPr>
          <w:rFonts w:ascii="Verdana" w:hAnsi="Verdana"/>
          <w:color w:val="FF0000"/>
        </w:rPr>
        <w:tab/>
        <w:t xml:space="preserve">4-Sporcularda spor ahlakını yaygınlaştırmak ve sporu yaygınlaştırmak ve sporu sevdirmek,geniş kitlelere yaymak amacıyla ilgili bakanlık ve kuruluşlardan izin almak kaydıyla kurslar ve spor okulları açmak,ücretli veya ücretsiz seminer ve toplantılar düzenlemek,çeşitli spor müsabakalarına katılmak ve müsabaka organizasyonları düzenlemek. </w:t>
      </w:r>
    </w:p>
    <w:p w:rsidR="00AF7032" w:rsidRPr="00E57E8F" w:rsidRDefault="00AF7032" w:rsidP="00AF7032">
      <w:pPr>
        <w:jc w:val="both"/>
        <w:rPr>
          <w:rFonts w:ascii="Verdana" w:hAnsi="Verdana"/>
          <w:color w:val="FF0000"/>
        </w:rPr>
      </w:pPr>
      <w:r w:rsidRPr="00E57E8F">
        <w:rPr>
          <w:rFonts w:ascii="Verdana" w:hAnsi="Verdana"/>
          <w:color w:val="FF0000"/>
        </w:rPr>
        <w:tab/>
        <w:t>5-Sporcuların her türlü spor malzemelerini(kask,safeguard,kogi,kol ve ayak koruyucuları,dişlik,eldiven,şort,tişort,eşofman,çanta,madalya,anahtarlık,şilt,sportif yarışma malzemeleri,tonfa,sopa,kali,nunchaku,eskrima,ellikler,salon minderi,yeni sportif gelişimi sağlayacak makine ve malzemeler ile bilimsel olarak geliştirilmiş sporcu beslenmelerini içren ilgili bakanlıklardan onaylı gerekli olan sporcu ek besinlerinin sağlanabilmesi için gerekli ödenek ve araştırmaları yaparak sporcuların fiziksel ve ruhsal gelişimini en üst seviyeye çıkartmak.</w:t>
      </w:r>
    </w:p>
    <w:p w:rsidR="00AF7032" w:rsidRPr="00E57E8F" w:rsidRDefault="00AF7032" w:rsidP="00AF7032">
      <w:pPr>
        <w:jc w:val="both"/>
        <w:rPr>
          <w:rFonts w:ascii="Verdana" w:hAnsi="Verdana"/>
          <w:color w:val="FF0000"/>
        </w:rPr>
      </w:pPr>
      <w:r w:rsidRPr="00E57E8F">
        <w:rPr>
          <w:rFonts w:ascii="Verdana" w:hAnsi="Verdana"/>
          <w:color w:val="FF0000"/>
        </w:rPr>
        <w:tab/>
        <w:t xml:space="preserve">6-Derneğe gelir temin etmek amacıyla yayın organları çıkartmak,gezi ve kamplar düzenlemek,tiyatro,piyango,eğlence ve yemekli geceler düzenlemek,şehirlerarası ve şehir içi müsabakalarda (her türlü sportif donanım ) satmak,her türlü bağış ve yardımları kabul etmek,sponsor firmalarla anlaşarak yarışma,turnuva,gezi,çay,eğlence gezileri düzenlemek. </w:t>
      </w:r>
    </w:p>
    <w:p w:rsidR="00AF7032" w:rsidRPr="00E57E8F" w:rsidRDefault="00AF7032" w:rsidP="00AF7032">
      <w:pPr>
        <w:jc w:val="both"/>
        <w:rPr>
          <w:rFonts w:ascii="Verdana" w:hAnsi="Verdana"/>
          <w:color w:val="FF0000"/>
        </w:rPr>
      </w:pPr>
      <w:r w:rsidRPr="00E57E8F">
        <w:rPr>
          <w:rFonts w:ascii="Verdana" w:hAnsi="Verdana"/>
          <w:color w:val="FF0000"/>
        </w:rPr>
        <w:tab/>
        <w:t>7-Arsa hibe veya satın alınarak kulübün ihtiyacı olan kapalı ve açık spor sahaları inşa etmek,kiralamak ve bunları idare etmek için sözleşmeli profesyonel veya amatör sporcu,danışman,teknik direktör,antrenör,menajer,masör,memur,hizmetli,hakem almak ve ücretlerini gerektiğinde dernekten temin etmek.</w:t>
      </w:r>
    </w:p>
    <w:p w:rsidR="00AF7032" w:rsidRPr="00E57E8F" w:rsidRDefault="00AF7032" w:rsidP="00AF7032">
      <w:pPr>
        <w:jc w:val="both"/>
        <w:rPr>
          <w:rFonts w:ascii="Verdana" w:hAnsi="Verdana"/>
          <w:color w:val="FF0000"/>
        </w:rPr>
      </w:pPr>
      <w:r w:rsidRPr="00E57E8F">
        <w:rPr>
          <w:rFonts w:ascii="Verdana" w:hAnsi="Verdana"/>
          <w:color w:val="FF0000"/>
        </w:rPr>
        <w:tab/>
        <w:t>8-derneğin ihtiyacı kadar menkul ve gayrimenkul satın almak,kiralamak.</w:t>
      </w:r>
    </w:p>
    <w:p w:rsidR="00AF7032" w:rsidRPr="00E57E8F" w:rsidRDefault="00AF7032" w:rsidP="00AF7032">
      <w:pPr>
        <w:jc w:val="both"/>
        <w:rPr>
          <w:rFonts w:ascii="Verdana" w:hAnsi="Verdana"/>
          <w:color w:val="FF0000"/>
        </w:rPr>
      </w:pPr>
      <w:r w:rsidRPr="00E57E8F">
        <w:rPr>
          <w:rFonts w:ascii="Verdana" w:hAnsi="Verdana"/>
          <w:color w:val="FF0000"/>
        </w:rPr>
        <w:tab/>
        <w:t xml:space="preserve">9-dernek üyelerinin istirahatı için spor saha,salon ve tesisleri ile lokal,çay bahçesi açmak ve işletmek. </w:t>
      </w:r>
    </w:p>
    <w:p w:rsidR="00AF7032" w:rsidRPr="00E57E8F" w:rsidRDefault="00AF7032" w:rsidP="00AF7032">
      <w:pPr>
        <w:jc w:val="both"/>
        <w:rPr>
          <w:rFonts w:ascii="Verdana" w:hAnsi="Verdana"/>
          <w:color w:val="FF0000"/>
        </w:rPr>
      </w:pPr>
      <w:r w:rsidRPr="00E57E8F">
        <w:rPr>
          <w:rFonts w:ascii="Verdana" w:hAnsi="Verdana"/>
          <w:color w:val="FF0000"/>
        </w:rPr>
        <w:lastRenderedPageBreak/>
        <w:tab/>
        <w:t>10-Üyelerin çocukları için kreş ve evleri açmak,buna yönelik spor dallarında kurslar açmak.</w:t>
      </w:r>
    </w:p>
    <w:p w:rsidR="00AF7032" w:rsidRPr="00E57E8F" w:rsidRDefault="00AF7032" w:rsidP="00AF7032">
      <w:pPr>
        <w:jc w:val="both"/>
        <w:rPr>
          <w:rFonts w:ascii="Verdana" w:hAnsi="Verdana"/>
          <w:color w:val="FF0000"/>
        </w:rPr>
      </w:pPr>
      <w:r w:rsidRPr="00E57E8F">
        <w:rPr>
          <w:rFonts w:ascii="Verdana" w:hAnsi="Verdana"/>
          <w:color w:val="FF0000"/>
        </w:rPr>
        <w:tab/>
        <w:t>11-Kantin,otopark kiralamak ve işletmek.</w:t>
      </w:r>
    </w:p>
    <w:p w:rsidR="00AF7032" w:rsidRPr="00E57E8F" w:rsidRDefault="00AF7032" w:rsidP="00AF7032">
      <w:pPr>
        <w:jc w:val="both"/>
        <w:rPr>
          <w:rFonts w:ascii="Verdana" w:hAnsi="Verdana"/>
          <w:color w:val="FF0000"/>
        </w:rPr>
      </w:pPr>
      <w:r w:rsidRPr="00E57E8F">
        <w:rPr>
          <w:rFonts w:ascii="Verdana" w:hAnsi="Verdana"/>
          <w:color w:val="FF0000"/>
        </w:rPr>
        <w:tab/>
        <w:t xml:space="preserve">12-Dernek amacını gerçekleştirmek için İlçe, İller ve Uluslar arası özel yarışma ve turnuvalar düzenler, davet eder, katılır, katılımcıların (hakem, antrenör, sporcu, idareci) Yol ve konaklama masraflarını karşılayabilmek için madalya, rozet, diploma, kupa, plaket, anahtarlık, katılım belgesi, sportif kaset, Cd her türlü spor malzemesini sporcuya ücretsiz verebileceği iktisadi işletme kurarak parayla satabilir. </w:t>
      </w:r>
    </w:p>
    <w:p w:rsidR="00AF7032" w:rsidRPr="00E57E8F" w:rsidRDefault="00AF7032" w:rsidP="00AF7032">
      <w:pPr>
        <w:jc w:val="both"/>
        <w:rPr>
          <w:rFonts w:ascii="Verdana" w:hAnsi="Verdana"/>
          <w:color w:val="FF0000"/>
        </w:rPr>
      </w:pPr>
      <w:r w:rsidRPr="00E57E8F">
        <w:rPr>
          <w:rFonts w:ascii="Verdana" w:hAnsi="Verdana"/>
          <w:color w:val="FF0000"/>
        </w:rPr>
        <w:tab/>
        <w:t>13- Gençlik ve Spor Genel Müdürlüğü yada ona bağlı birimlerden gerekli izin alınarak uluslar arası  dünya sportif federasyonlarına  üye olabilir.</w:t>
      </w:r>
    </w:p>
    <w:p w:rsidR="00AF7032" w:rsidRPr="00E57E8F" w:rsidRDefault="00AF7032" w:rsidP="00AF7032">
      <w:pPr>
        <w:jc w:val="both"/>
        <w:rPr>
          <w:rFonts w:ascii="Verdana" w:hAnsi="Verdana"/>
          <w:b/>
          <w:smallCaps/>
          <w:color w:val="0000FF"/>
        </w:rPr>
      </w:pPr>
      <w:r w:rsidRPr="00E57E8F">
        <w:rPr>
          <w:rFonts w:ascii="Verdana" w:hAnsi="Verdana"/>
          <w:color w:val="FF0000"/>
        </w:rPr>
        <w:tab/>
      </w:r>
      <w:r w:rsidRPr="00E57E8F">
        <w:rPr>
          <w:rFonts w:ascii="Verdana" w:hAnsi="Verdana"/>
          <w:b/>
          <w:color w:val="0000FF"/>
        </w:rPr>
        <w:t>14- Derneğimizin müsabakalarda temsil renkleri</w:t>
      </w:r>
      <w:r w:rsidRPr="00E57E8F">
        <w:rPr>
          <w:rFonts w:ascii="Verdana" w:hAnsi="Verdana"/>
          <w:color w:val="0000FF"/>
        </w:rPr>
        <w:t xml:space="preserve"> </w:t>
      </w:r>
      <w:r w:rsidRPr="00E57E8F">
        <w:rPr>
          <w:rFonts w:ascii="Verdana" w:hAnsi="Verdana"/>
          <w:b/>
          <w:color w:val="FF00FF"/>
        </w:rPr>
        <w:t xml:space="preserve">siyah, beyaz, kırmazı, mavi ve sarımdır.  </w:t>
      </w:r>
    </w:p>
    <w:p w:rsidR="00AF7032" w:rsidRPr="00E57E8F" w:rsidRDefault="00AF7032" w:rsidP="00AF7032">
      <w:pPr>
        <w:tabs>
          <w:tab w:val="left" w:pos="540"/>
        </w:tabs>
        <w:spacing w:after="120"/>
        <w:jc w:val="both"/>
        <w:rPr>
          <w:rFonts w:ascii="Verdana" w:hAnsi="Verdana"/>
        </w:rPr>
      </w:pPr>
    </w:p>
    <w:p w:rsidR="00AF7032" w:rsidRPr="00E57E8F" w:rsidRDefault="00AF7032" w:rsidP="00AF7032">
      <w:pPr>
        <w:tabs>
          <w:tab w:val="left" w:pos="540"/>
        </w:tabs>
        <w:jc w:val="both"/>
        <w:rPr>
          <w:rFonts w:ascii="Verdana" w:hAnsi="Verdana"/>
        </w:rPr>
      </w:pPr>
      <w:r w:rsidRPr="00E57E8F">
        <w:rPr>
          <w:rFonts w:ascii="Verdana" w:hAnsi="Verdana"/>
        </w:rPr>
        <w:tab/>
        <w:t xml:space="preserve">15-Faaliyetlerin etkinleştirilmesi ve geliştirilmesi için araştırmalar yapmak,  </w:t>
      </w:r>
    </w:p>
    <w:p w:rsidR="00AF7032" w:rsidRPr="00E57E8F" w:rsidRDefault="00AF7032" w:rsidP="00AF7032">
      <w:pPr>
        <w:tabs>
          <w:tab w:val="left" w:pos="540"/>
        </w:tabs>
        <w:ind w:firstLine="540"/>
        <w:jc w:val="both"/>
        <w:rPr>
          <w:rFonts w:ascii="Verdana" w:hAnsi="Verdana"/>
        </w:rPr>
      </w:pPr>
      <w:r w:rsidRPr="00E57E8F">
        <w:rPr>
          <w:rFonts w:ascii="Verdana" w:hAnsi="Verdana"/>
        </w:rPr>
        <w:t xml:space="preserve">16-Kurs, seminer, konferans ve panel gibi eğitim çalışmaları düzenlemek, </w:t>
      </w:r>
    </w:p>
    <w:p w:rsidR="00AF7032" w:rsidRPr="00E57E8F" w:rsidRDefault="00AF7032" w:rsidP="00AF7032">
      <w:pPr>
        <w:tabs>
          <w:tab w:val="left" w:pos="540"/>
        </w:tabs>
        <w:ind w:firstLine="540"/>
        <w:jc w:val="both"/>
        <w:rPr>
          <w:rFonts w:ascii="Verdana" w:hAnsi="Verdana"/>
        </w:rPr>
      </w:pPr>
      <w:r w:rsidRPr="00E57E8F">
        <w:rPr>
          <w:rFonts w:ascii="Verdana" w:hAnsi="Verdana"/>
        </w:rPr>
        <w:t>17-Amacın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AF7032" w:rsidRPr="00E57E8F" w:rsidRDefault="00AF7032" w:rsidP="00AF7032">
      <w:pPr>
        <w:tabs>
          <w:tab w:val="left" w:pos="540"/>
        </w:tabs>
        <w:ind w:firstLine="540"/>
        <w:jc w:val="both"/>
        <w:rPr>
          <w:rFonts w:ascii="Verdana" w:hAnsi="Verdana"/>
        </w:rPr>
      </w:pPr>
      <w:r w:rsidRPr="00E57E8F">
        <w:rPr>
          <w:rFonts w:ascii="Verdana" w:hAnsi="Verdana"/>
        </w:rPr>
        <w:t>18-Amacın gerçekleştirilmesi için  sağlıklı bir çalışma ortamını sağlamak, her türlü teknik araç ve gereci, demirbaş ve kırtasiye malzemelerini temin etmek,</w:t>
      </w:r>
    </w:p>
    <w:p w:rsidR="00AF7032" w:rsidRPr="00E57E8F" w:rsidRDefault="00AF7032" w:rsidP="00AF7032">
      <w:pPr>
        <w:tabs>
          <w:tab w:val="left" w:pos="540"/>
        </w:tabs>
        <w:ind w:left="180"/>
        <w:jc w:val="both"/>
        <w:rPr>
          <w:rFonts w:ascii="Verdana" w:hAnsi="Verdana"/>
        </w:rPr>
      </w:pPr>
      <w:r w:rsidRPr="00E57E8F">
        <w:rPr>
          <w:rFonts w:ascii="Verdana" w:hAnsi="Verdana"/>
        </w:rPr>
        <w:tab/>
        <w:t>19-Gerekli izinler alınmak şartıyla yardım toplama faaliyetlerinde bulunmak ve yurt içinden ve yurt dışından bağış kabul etmek,</w:t>
      </w:r>
    </w:p>
    <w:p w:rsidR="00AF7032" w:rsidRPr="00E57E8F" w:rsidRDefault="00AF7032" w:rsidP="00AF7032">
      <w:pPr>
        <w:tabs>
          <w:tab w:val="left" w:pos="540"/>
        </w:tabs>
        <w:ind w:firstLine="540"/>
        <w:jc w:val="both"/>
        <w:rPr>
          <w:rFonts w:ascii="Verdana" w:hAnsi="Verdana"/>
        </w:rPr>
      </w:pPr>
      <w:r w:rsidRPr="00E57E8F">
        <w:rPr>
          <w:rFonts w:ascii="Verdana" w:hAnsi="Verdana"/>
        </w:rPr>
        <w:t xml:space="preserve">20-Tüzük amaçlarının gerçekleştirilmesi için ihtiyaç duyduğu gelirleri temin etmek amacıyla iktisadi, ticari ve sanayi işletmeler  kurmak ve işletmek, </w:t>
      </w:r>
    </w:p>
    <w:p w:rsidR="00AF7032" w:rsidRPr="00E57E8F" w:rsidRDefault="00AF7032" w:rsidP="00AF7032">
      <w:pPr>
        <w:tabs>
          <w:tab w:val="left" w:pos="540"/>
        </w:tabs>
        <w:ind w:firstLine="540"/>
        <w:jc w:val="both"/>
        <w:rPr>
          <w:rFonts w:ascii="Verdana" w:hAnsi="Verdana"/>
        </w:rPr>
      </w:pPr>
      <w:r w:rsidRPr="00E57E8F">
        <w:rPr>
          <w:rFonts w:ascii="Verdana" w:hAnsi="Verdana"/>
        </w:rPr>
        <w:t xml:space="preserve">21-Üyelerinin yararlanmaları ve boş zamanlarını değerlendirebilmeleri için lokal açmak, sosyal ve kültürel tesisler kurmak ve bunları tefriş etmek, </w:t>
      </w:r>
    </w:p>
    <w:p w:rsidR="00AF7032" w:rsidRPr="00E57E8F" w:rsidRDefault="00AF7032" w:rsidP="00AF7032">
      <w:pPr>
        <w:tabs>
          <w:tab w:val="left" w:pos="540"/>
        </w:tabs>
        <w:ind w:firstLine="540"/>
        <w:jc w:val="both"/>
        <w:rPr>
          <w:rFonts w:ascii="Verdana" w:hAnsi="Verdana"/>
        </w:rPr>
      </w:pPr>
      <w:r w:rsidRPr="00E57E8F">
        <w:rPr>
          <w:rFonts w:ascii="Verdana" w:hAnsi="Verdana"/>
        </w:rPr>
        <w:t>22-Üyeleri arasında beşeri münasebetlerin geliştirilmesi ve devam ettirilmesi için  yemekli toplantılar, konser, balo, tiyatro, sergi, spor, gezi ve eğlenceli etkinlikler vb. düzenlemek veya üyelerinin bu tür etkinliklerden yararlanmalarını sağlamak,</w:t>
      </w:r>
    </w:p>
    <w:p w:rsidR="00AF7032" w:rsidRPr="00E57E8F" w:rsidRDefault="00AF7032" w:rsidP="00AF7032">
      <w:pPr>
        <w:pStyle w:val="NormalWeb"/>
        <w:spacing w:before="0" w:beforeAutospacing="0" w:after="0" w:afterAutospacing="0" w:line="276" w:lineRule="auto"/>
        <w:ind w:firstLine="540"/>
        <w:jc w:val="both"/>
        <w:rPr>
          <w:rFonts w:ascii="Verdana" w:hAnsi="Verdana"/>
        </w:rPr>
      </w:pPr>
      <w:r w:rsidRPr="00E57E8F">
        <w:rPr>
          <w:rFonts w:ascii="Verdana" w:hAnsi="Verdana"/>
        </w:rPr>
        <w:t>23-Dernek faaliyetleri için ihtiyaç duyulan taşınır, taşınmaz mal satın almak, satmak, kiralamak, kiraya vermek ve taşınmazlar üzerinde ayni hak tesis etmek,</w:t>
      </w:r>
    </w:p>
    <w:p w:rsidR="00AF7032" w:rsidRPr="00E57E8F" w:rsidRDefault="00AF7032" w:rsidP="00AF7032">
      <w:pPr>
        <w:pStyle w:val="NormalWeb"/>
        <w:spacing w:before="0" w:beforeAutospacing="0" w:after="0" w:afterAutospacing="0" w:line="276" w:lineRule="auto"/>
        <w:ind w:firstLine="540"/>
        <w:rPr>
          <w:rFonts w:ascii="Verdana" w:hAnsi="Verdana"/>
        </w:rPr>
      </w:pPr>
      <w:r w:rsidRPr="00E57E8F">
        <w:rPr>
          <w:rFonts w:ascii="Verdana" w:hAnsi="Verdana"/>
        </w:rPr>
        <w:t>24-Amacın gerçekleştirilmesi için gerek görülmesi durumunda vakıf kurmak, federasyon kurmak veya  kurulu bir federasyona katılmak, Gerekli izin alınarak derneklerin izinle kurabileceği tesisleri kurmak,</w:t>
      </w:r>
    </w:p>
    <w:p w:rsidR="00AF7032" w:rsidRPr="00E57E8F" w:rsidRDefault="00AF7032" w:rsidP="00AF7032">
      <w:pPr>
        <w:tabs>
          <w:tab w:val="left" w:pos="540"/>
        </w:tabs>
        <w:spacing w:after="240"/>
        <w:ind w:firstLine="539"/>
        <w:jc w:val="both"/>
        <w:rPr>
          <w:rFonts w:ascii="Verdana" w:hAnsi="Verdana"/>
        </w:rPr>
      </w:pPr>
      <w:r w:rsidRPr="00E57E8F">
        <w:rPr>
          <w:rFonts w:ascii="Verdana" w:hAnsi="Verdana"/>
        </w:rPr>
        <w:t>25-Dernek yapacağı tüm faaliyetlerde, alanına girdiği kurumların kanun ve yönetmeliklerine uygun olarak hareket eder.</w:t>
      </w:r>
    </w:p>
    <w:p w:rsidR="00AF7032" w:rsidRPr="00E57E8F" w:rsidRDefault="00AF7032" w:rsidP="00AF7032">
      <w:pPr>
        <w:tabs>
          <w:tab w:val="left" w:pos="540"/>
        </w:tabs>
        <w:ind w:firstLine="539"/>
        <w:jc w:val="both"/>
        <w:rPr>
          <w:rFonts w:ascii="Verdana" w:hAnsi="Verdana"/>
          <w:b/>
          <w:i/>
        </w:rPr>
      </w:pPr>
      <w:r w:rsidRPr="00E57E8F">
        <w:rPr>
          <w:rFonts w:ascii="Verdana" w:hAnsi="Verdana"/>
          <w:b/>
          <w:i/>
        </w:rPr>
        <w:t>Derneğin Faaliyet Alanı</w:t>
      </w:r>
    </w:p>
    <w:p w:rsidR="00AF7032" w:rsidRPr="00E57E8F" w:rsidRDefault="00AF7032" w:rsidP="00AF7032">
      <w:pPr>
        <w:tabs>
          <w:tab w:val="left" w:pos="540"/>
        </w:tabs>
        <w:spacing w:after="240"/>
        <w:ind w:firstLine="539"/>
        <w:jc w:val="both"/>
        <w:rPr>
          <w:rFonts w:ascii="Verdana" w:hAnsi="Verdana"/>
        </w:rPr>
      </w:pPr>
      <w:r w:rsidRPr="00E57E8F">
        <w:rPr>
          <w:rFonts w:ascii="Verdana" w:hAnsi="Verdana"/>
        </w:rPr>
        <w:t xml:space="preserve">Dernek, </w:t>
      </w:r>
      <w:r w:rsidRPr="00E57E8F">
        <w:rPr>
          <w:rFonts w:ascii="Verdana" w:hAnsi="Verdana"/>
          <w:color w:val="FF0000"/>
        </w:rPr>
        <w:t>sportif</w:t>
      </w:r>
      <w:r w:rsidRPr="00E57E8F">
        <w:rPr>
          <w:rFonts w:ascii="Verdana" w:hAnsi="Verdana"/>
        </w:rPr>
        <w:t xml:space="preserve"> alanda faaliyet gösterir.</w:t>
      </w:r>
    </w:p>
    <w:p w:rsidR="00AF7032" w:rsidRPr="00E57E8F" w:rsidRDefault="00AF7032" w:rsidP="00AF7032">
      <w:pPr>
        <w:tabs>
          <w:tab w:val="left" w:pos="540"/>
        </w:tabs>
        <w:ind w:firstLine="539"/>
        <w:jc w:val="both"/>
        <w:rPr>
          <w:rFonts w:ascii="Verdana" w:hAnsi="Verdana"/>
          <w:b/>
        </w:rPr>
      </w:pPr>
      <w:r w:rsidRPr="00E57E8F">
        <w:rPr>
          <w:rFonts w:ascii="Verdana" w:hAnsi="Verdana"/>
          <w:b/>
        </w:rPr>
        <w:t>Üye Olma Hakkı ve Üyelik İşlemleri</w:t>
      </w:r>
    </w:p>
    <w:p w:rsidR="00AF7032" w:rsidRPr="00E57E8F" w:rsidRDefault="00AF7032" w:rsidP="00AF7032">
      <w:pPr>
        <w:ind w:firstLine="539"/>
        <w:jc w:val="both"/>
        <w:rPr>
          <w:rFonts w:ascii="Verdana" w:hAnsi="Verdana"/>
        </w:rPr>
      </w:pPr>
      <w:r w:rsidRPr="00E57E8F">
        <w:rPr>
          <w:rFonts w:ascii="Verdana" w:hAnsi="Verdana"/>
        </w:rPr>
        <w:tab/>
      </w:r>
      <w:r w:rsidRPr="00E57E8F">
        <w:rPr>
          <w:rFonts w:ascii="Verdana" w:hAnsi="Verdana"/>
          <w:b/>
        </w:rPr>
        <w:t>Madde 3</w:t>
      </w:r>
      <w:r w:rsidRPr="00E57E8F">
        <w:rPr>
          <w:rFonts w:ascii="Verdana" w:hAnsi="Verdana"/>
        </w:rPr>
        <w:t>- 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AF7032" w:rsidRPr="00E57E8F" w:rsidRDefault="00AF7032" w:rsidP="00AF7032">
      <w:pPr>
        <w:jc w:val="both"/>
        <w:rPr>
          <w:rFonts w:ascii="Verdana" w:hAnsi="Verdana"/>
        </w:rPr>
      </w:pPr>
      <w:r w:rsidRPr="00E57E8F">
        <w:rPr>
          <w:rFonts w:ascii="Verdana" w:hAnsi="Verdana"/>
        </w:rPr>
        <w:lastRenderedPageBreak/>
        <w:tab/>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AF7032" w:rsidRPr="00E57E8F" w:rsidRDefault="00AF7032" w:rsidP="00AF7032">
      <w:pPr>
        <w:tabs>
          <w:tab w:val="left" w:pos="540"/>
        </w:tabs>
        <w:jc w:val="both"/>
        <w:rPr>
          <w:rFonts w:ascii="Verdana" w:hAnsi="Verdana"/>
        </w:rPr>
      </w:pPr>
      <w:r w:rsidRPr="00E57E8F">
        <w:rPr>
          <w:rFonts w:ascii="Verdana" w:hAnsi="Verdana"/>
        </w:rPr>
        <w:tab/>
        <w:t>Derneğin asıl üyeleri, derneğin  kurucuları ile müracaatları üzerine yönetim kurulunca üyeliğe kabul edilen kişilerdir.</w:t>
      </w:r>
    </w:p>
    <w:p w:rsidR="00AF7032" w:rsidRPr="00E57E8F" w:rsidRDefault="00AF7032" w:rsidP="00AF7032">
      <w:pPr>
        <w:tabs>
          <w:tab w:val="left" w:pos="540"/>
        </w:tabs>
        <w:spacing w:after="120"/>
        <w:jc w:val="both"/>
        <w:rPr>
          <w:rFonts w:ascii="Verdana" w:hAnsi="Verdana"/>
        </w:rPr>
      </w:pPr>
      <w:r w:rsidRPr="00E57E8F">
        <w:rPr>
          <w:rFonts w:ascii="Verdana" w:hAnsi="Verdana"/>
        </w:rPr>
        <w:tab/>
        <w:t xml:space="preserve">Derneğe maddi ve manevi bakımdan önemli destek sağlamış bulunanlar yönetim kurulu kararı ile onursal üye olarak kabul edilebilir. </w:t>
      </w:r>
    </w:p>
    <w:p w:rsidR="00AF7032" w:rsidRPr="00E57E8F" w:rsidRDefault="00AF7032" w:rsidP="00AF7032">
      <w:pPr>
        <w:tabs>
          <w:tab w:val="left" w:pos="540"/>
        </w:tabs>
        <w:jc w:val="both"/>
        <w:rPr>
          <w:rFonts w:ascii="Verdana" w:hAnsi="Verdana"/>
          <w:b/>
        </w:rPr>
      </w:pPr>
      <w:r w:rsidRPr="00E57E8F">
        <w:rPr>
          <w:rFonts w:ascii="Verdana" w:hAnsi="Verdana"/>
        </w:rPr>
        <w:tab/>
      </w:r>
      <w:r w:rsidRPr="00E57E8F">
        <w:rPr>
          <w:rFonts w:ascii="Verdana" w:hAnsi="Verdana"/>
          <w:b/>
        </w:rPr>
        <w:t>Üyelikten Çıkma</w:t>
      </w: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Madde 4</w:t>
      </w:r>
      <w:r w:rsidRPr="00E57E8F">
        <w:rPr>
          <w:rFonts w:ascii="Verdana" w:hAnsi="Verdana"/>
        </w:rPr>
        <w:t>- Her üye yazılı olarak bildirmek kaydıyla, dernekten çıkma hakkına sahiptir.</w:t>
      </w:r>
    </w:p>
    <w:p w:rsidR="00AF7032" w:rsidRPr="00E57E8F" w:rsidRDefault="00AF7032" w:rsidP="00AF7032">
      <w:pPr>
        <w:tabs>
          <w:tab w:val="left" w:pos="0"/>
          <w:tab w:val="left" w:pos="540"/>
        </w:tabs>
        <w:spacing w:after="120"/>
        <w:jc w:val="both"/>
        <w:rPr>
          <w:rFonts w:ascii="Verdana" w:hAnsi="Verdana"/>
        </w:rPr>
      </w:pPr>
      <w:r w:rsidRPr="00E57E8F">
        <w:rPr>
          <w:rFonts w:ascii="Verdana" w:hAnsi="Verdana"/>
        </w:rPr>
        <w:tab/>
        <w:t xml:space="preserve">Üyenin istifa dilekçesi yönetim kuruluna ulaştığı anda çıkış işlemleri sonuçlanmış sayılır. Üyelikten ayrılma, üyenin derneğe olan birikmiş borçlarını sona erdirmez. </w:t>
      </w:r>
    </w:p>
    <w:p w:rsidR="00AF7032" w:rsidRPr="00E57E8F" w:rsidRDefault="00AF7032" w:rsidP="00AF7032">
      <w:pPr>
        <w:tabs>
          <w:tab w:val="left" w:pos="540"/>
        </w:tabs>
        <w:jc w:val="both"/>
        <w:rPr>
          <w:rFonts w:ascii="Verdana" w:hAnsi="Verdana"/>
          <w:b/>
        </w:rPr>
      </w:pPr>
      <w:r w:rsidRPr="00E57E8F">
        <w:rPr>
          <w:rFonts w:ascii="Verdana" w:hAnsi="Verdana"/>
          <w:b/>
          <w:i/>
        </w:rPr>
        <w:tab/>
      </w:r>
      <w:r w:rsidRPr="00E57E8F">
        <w:rPr>
          <w:rFonts w:ascii="Verdana" w:hAnsi="Verdana"/>
          <w:b/>
        </w:rPr>
        <w:t>Üyelikten Çıkarılma</w:t>
      </w: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Madde 5</w:t>
      </w:r>
      <w:r w:rsidRPr="00E57E8F">
        <w:rPr>
          <w:rFonts w:ascii="Verdana" w:hAnsi="Verdana"/>
        </w:rPr>
        <w:t>-Dernek üyeliğinden çıkarılmayı gerektiren haller.</w:t>
      </w:r>
    </w:p>
    <w:p w:rsidR="00AF7032" w:rsidRPr="00E57E8F" w:rsidRDefault="00AF7032" w:rsidP="00AF7032">
      <w:pPr>
        <w:tabs>
          <w:tab w:val="left" w:pos="540"/>
        </w:tabs>
        <w:jc w:val="both"/>
        <w:rPr>
          <w:rFonts w:ascii="Verdana" w:hAnsi="Verdana"/>
        </w:rPr>
      </w:pPr>
      <w:r w:rsidRPr="00E57E8F">
        <w:rPr>
          <w:rFonts w:ascii="Verdana" w:hAnsi="Verdana"/>
        </w:rPr>
        <w:tab/>
        <w:t>1-Dernek tüzüğüne aykırı davranışlarda bulunmak,</w:t>
      </w:r>
    </w:p>
    <w:p w:rsidR="00AF7032" w:rsidRPr="00E57E8F" w:rsidRDefault="00AF7032" w:rsidP="00AF7032">
      <w:pPr>
        <w:tabs>
          <w:tab w:val="left" w:pos="540"/>
        </w:tabs>
        <w:jc w:val="both"/>
        <w:rPr>
          <w:rFonts w:ascii="Verdana" w:hAnsi="Verdana"/>
        </w:rPr>
      </w:pPr>
      <w:r w:rsidRPr="00E57E8F">
        <w:rPr>
          <w:rFonts w:ascii="Verdana" w:hAnsi="Verdana"/>
        </w:rPr>
        <w:tab/>
        <w:t>2-Verilen görevlerden sürekli kaçınmak,</w:t>
      </w:r>
    </w:p>
    <w:p w:rsidR="00AF7032" w:rsidRPr="00E57E8F" w:rsidRDefault="00AF7032" w:rsidP="00AF7032">
      <w:pPr>
        <w:tabs>
          <w:tab w:val="left" w:pos="540"/>
        </w:tabs>
        <w:jc w:val="both"/>
        <w:rPr>
          <w:rFonts w:ascii="Verdana" w:hAnsi="Verdana"/>
        </w:rPr>
      </w:pPr>
      <w:r w:rsidRPr="00E57E8F">
        <w:rPr>
          <w:rFonts w:ascii="Verdana" w:hAnsi="Verdana"/>
        </w:rPr>
        <w:tab/>
        <w:t>3-Yazılı ikazlara rağmen üyelik aidatını altı ay içinde ödememek,</w:t>
      </w:r>
    </w:p>
    <w:p w:rsidR="00AF7032" w:rsidRPr="00E57E8F" w:rsidRDefault="00AF7032" w:rsidP="00AF7032">
      <w:pPr>
        <w:tabs>
          <w:tab w:val="left" w:pos="540"/>
        </w:tabs>
        <w:jc w:val="both"/>
        <w:rPr>
          <w:rFonts w:ascii="Verdana" w:hAnsi="Verdana"/>
        </w:rPr>
      </w:pPr>
      <w:r w:rsidRPr="00E57E8F">
        <w:rPr>
          <w:rFonts w:ascii="Verdana" w:hAnsi="Verdana"/>
        </w:rPr>
        <w:tab/>
        <w:t>4-Dernek organlarınca verilen kararlara uymamak.</w:t>
      </w:r>
    </w:p>
    <w:p w:rsidR="00AF7032" w:rsidRPr="00E57E8F" w:rsidRDefault="00AF7032" w:rsidP="00AF7032">
      <w:pPr>
        <w:tabs>
          <w:tab w:val="left" w:pos="540"/>
        </w:tabs>
        <w:ind w:firstLine="540"/>
        <w:jc w:val="both"/>
        <w:rPr>
          <w:rFonts w:ascii="Verdana" w:hAnsi="Verdana"/>
        </w:rPr>
      </w:pPr>
      <w:r w:rsidRPr="00E57E8F">
        <w:rPr>
          <w:rFonts w:ascii="Verdana" w:hAnsi="Verdana"/>
        </w:rPr>
        <w:t>5-Üye olma şartlarını kaybetmiş olmak,</w:t>
      </w:r>
    </w:p>
    <w:p w:rsidR="00AF7032" w:rsidRPr="00E57E8F" w:rsidRDefault="00AF7032" w:rsidP="00AF7032">
      <w:pPr>
        <w:tabs>
          <w:tab w:val="left" w:pos="540"/>
        </w:tabs>
        <w:ind w:firstLine="540"/>
        <w:jc w:val="both"/>
        <w:rPr>
          <w:rFonts w:ascii="Verdana" w:hAnsi="Verdana"/>
        </w:rPr>
      </w:pPr>
      <w:r w:rsidRPr="00E57E8F">
        <w:rPr>
          <w:rFonts w:ascii="Verdana" w:hAnsi="Verdana"/>
        </w:rPr>
        <w:t>Yukarıda sayılan durumlardan birinin tespiti halinde yönetim kurulu kararı ile üyelikten çıkarılır.</w:t>
      </w:r>
    </w:p>
    <w:p w:rsidR="00AF7032" w:rsidRPr="00E57E8F" w:rsidRDefault="00AF7032" w:rsidP="00AF7032">
      <w:pPr>
        <w:tabs>
          <w:tab w:val="left" w:pos="540"/>
        </w:tabs>
        <w:spacing w:after="240"/>
        <w:jc w:val="both"/>
        <w:rPr>
          <w:rFonts w:ascii="Verdana" w:hAnsi="Verdana"/>
        </w:rPr>
      </w:pPr>
      <w:r w:rsidRPr="00E57E8F">
        <w:rPr>
          <w:rFonts w:ascii="Verdana" w:hAnsi="Verdana"/>
        </w:rPr>
        <w:tab/>
        <w:t>Dernekten çıkan veya çıkarılanlar, üye kayıt defterinden silinir ve dernek malvarlığında hak iddia edemez.</w:t>
      </w:r>
    </w:p>
    <w:p w:rsidR="00AF7032" w:rsidRPr="00E57E8F" w:rsidRDefault="00AF7032" w:rsidP="00AF7032">
      <w:pPr>
        <w:tabs>
          <w:tab w:val="left" w:pos="540"/>
        </w:tabs>
        <w:spacing w:after="240"/>
        <w:jc w:val="both"/>
        <w:rPr>
          <w:rFonts w:ascii="Verdana" w:hAnsi="Verdana"/>
        </w:rPr>
      </w:pPr>
      <w:r w:rsidRPr="00E57E8F">
        <w:rPr>
          <w:rFonts w:ascii="Verdana" w:hAnsi="Verdana"/>
        </w:rPr>
        <w:tab/>
      </w:r>
      <w:r w:rsidRPr="00E57E8F">
        <w:rPr>
          <w:rFonts w:ascii="Verdana" w:hAnsi="Verdana"/>
        </w:rPr>
        <w:tab/>
        <w:t xml:space="preserve">Üye ancak haklı sebeple çıkarılabilir. Çıkarma kararına yukarıda sayılan  sebeplerin haklı sayılmayacağı iddiasıyla itiraz edilemez.  </w:t>
      </w:r>
    </w:p>
    <w:p w:rsidR="00AF7032" w:rsidRPr="00E57E8F" w:rsidRDefault="00AF7032" w:rsidP="00AF7032">
      <w:pPr>
        <w:tabs>
          <w:tab w:val="left" w:pos="540"/>
        </w:tabs>
        <w:spacing w:after="240"/>
        <w:jc w:val="both"/>
        <w:rPr>
          <w:rFonts w:ascii="Verdana" w:hAnsi="Verdana"/>
        </w:rPr>
      </w:pPr>
      <w:r w:rsidRPr="00E57E8F">
        <w:rPr>
          <w:rFonts w:ascii="Verdana" w:hAnsi="Verdana"/>
        </w:rPr>
        <w:tab/>
        <w:t xml:space="preserve">Ancak, çıkarma kararına haklı sebep bulunmadığı ileri  sürülerek genel kurulda itiraz edilebilir.  </w:t>
      </w:r>
    </w:p>
    <w:p w:rsidR="00AF7032" w:rsidRPr="00E57E8F" w:rsidRDefault="00AF7032" w:rsidP="00AF7032">
      <w:pPr>
        <w:tabs>
          <w:tab w:val="left" w:pos="540"/>
        </w:tabs>
        <w:jc w:val="both"/>
        <w:rPr>
          <w:rFonts w:ascii="Verdana" w:hAnsi="Verdana"/>
          <w:b/>
        </w:rPr>
      </w:pPr>
      <w:r w:rsidRPr="00E57E8F">
        <w:rPr>
          <w:rFonts w:ascii="Verdana" w:hAnsi="Verdana"/>
        </w:rPr>
        <w:tab/>
      </w:r>
      <w:r w:rsidRPr="00E57E8F">
        <w:rPr>
          <w:rFonts w:ascii="Verdana" w:hAnsi="Verdana"/>
          <w:b/>
        </w:rPr>
        <w:t>Dernek  Organları</w:t>
      </w: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Madde 6</w:t>
      </w:r>
      <w:r w:rsidRPr="00E57E8F">
        <w:rPr>
          <w:rFonts w:ascii="Verdana" w:hAnsi="Verdana"/>
        </w:rPr>
        <w:t>-Derneğin organları aşağıda gösterilmiştir.</w:t>
      </w:r>
    </w:p>
    <w:p w:rsidR="00AF7032" w:rsidRPr="00E57E8F" w:rsidRDefault="00AF7032" w:rsidP="00AF7032">
      <w:pPr>
        <w:tabs>
          <w:tab w:val="left" w:pos="540"/>
        </w:tabs>
        <w:jc w:val="both"/>
        <w:rPr>
          <w:rFonts w:ascii="Verdana" w:hAnsi="Verdana"/>
        </w:rPr>
      </w:pPr>
      <w:r w:rsidRPr="00E57E8F">
        <w:rPr>
          <w:rFonts w:ascii="Verdana" w:hAnsi="Verdana"/>
        </w:rPr>
        <w:tab/>
        <w:t xml:space="preserve">1-Genel kurul, </w:t>
      </w:r>
    </w:p>
    <w:p w:rsidR="00AF7032" w:rsidRPr="00E57E8F" w:rsidRDefault="00AF7032" w:rsidP="00AF7032">
      <w:pPr>
        <w:tabs>
          <w:tab w:val="left" w:pos="540"/>
        </w:tabs>
        <w:jc w:val="both"/>
        <w:rPr>
          <w:rFonts w:ascii="Verdana" w:hAnsi="Verdana"/>
        </w:rPr>
      </w:pPr>
      <w:r w:rsidRPr="00E57E8F">
        <w:rPr>
          <w:rFonts w:ascii="Verdana" w:hAnsi="Verdana"/>
        </w:rPr>
        <w:tab/>
        <w:t>2-Yönetim kurulu,</w:t>
      </w:r>
    </w:p>
    <w:p w:rsidR="00AF7032" w:rsidRPr="00E57E8F" w:rsidRDefault="00AF7032" w:rsidP="00AF7032">
      <w:pPr>
        <w:tabs>
          <w:tab w:val="left" w:pos="540"/>
        </w:tabs>
        <w:spacing w:after="240"/>
        <w:jc w:val="both"/>
        <w:rPr>
          <w:rFonts w:ascii="Verdana" w:hAnsi="Verdana"/>
        </w:rPr>
      </w:pPr>
      <w:r w:rsidRPr="00E57E8F">
        <w:rPr>
          <w:rFonts w:ascii="Verdana" w:hAnsi="Verdana"/>
        </w:rPr>
        <w:tab/>
        <w:t>3-Denetim kurulu,</w:t>
      </w:r>
    </w:p>
    <w:p w:rsidR="00AF7032" w:rsidRPr="00E57E8F" w:rsidRDefault="00AF7032" w:rsidP="00AF7032">
      <w:pPr>
        <w:tabs>
          <w:tab w:val="left" w:pos="540"/>
        </w:tabs>
        <w:jc w:val="both"/>
        <w:rPr>
          <w:rFonts w:ascii="Verdana" w:hAnsi="Verdana"/>
          <w:b/>
        </w:rPr>
      </w:pPr>
      <w:r w:rsidRPr="00E57E8F">
        <w:rPr>
          <w:rFonts w:ascii="Verdana" w:hAnsi="Verdana"/>
          <w:b/>
          <w:i/>
        </w:rPr>
        <w:tab/>
      </w:r>
      <w:r w:rsidRPr="00E57E8F">
        <w:rPr>
          <w:rFonts w:ascii="Verdana" w:hAnsi="Verdana"/>
          <w:b/>
        </w:rPr>
        <w:t>Dernek Genel Kurulunun Kuruluş Şekli, Toplanma Zamanı ve Çağrı ve Toplantı Usulü</w:t>
      </w:r>
    </w:p>
    <w:p w:rsidR="00AF7032" w:rsidRPr="00E57E8F" w:rsidRDefault="00AF7032" w:rsidP="00AF7032">
      <w:pPr>
        <w:tabs>
          <w:tab w:val="left" w:pos="540"/>
        </w:tabs>
        <w:ind w:firstLine="540"/>
        <w:jc w:val="both"/>
        <w:rPr>
          <w:rFonts w:ascii="Verdana" w:hAnsi="Verdana"/>
        </w:rPr>
      </w:pPr>
      <w:r w:rsidRPr="00E57E8F">
        <w:rPr>
          <w:rFonts w:ascii="Verdana" w:hAnsi="Verdana"/>
          <w:b/>
        </w:rPr>
        <w:t>Madde 7</w:t>
      </w:r>
      <w:r w:rsidRPr="00E57E8F">
        <w:rPr>
          <w:rFonts w:ascii="Verdana" w:hAnsi="Verdana"/>
        </w:rPr>
        <w:t>-Genel kurul, derneğin en yetkili karar organı olup; derneğe kayıtlı üyelerden oluşur.</w:t>
      </w:r>
    </w:p>
    <w:p w:rsidR="00AF7032" w:rsidRPr="00E57E8F" w:rsidRDefault="00AF7032" w:rsidP="00AF7032">
      <w:pPr>
        <w:tabs>
          <w:tab w:val="left" w:pos="540"/>
        </w:tabs>
        <w:jc w:val="both"/>
        <w:rPr>
          <w:rFonts w:ascii="Verdana" w:hAnsi="Verdana"/>
        </w:rPr>
      </w:pPr>
      <w:r w:rsidRPr="00E57E8F">
        <w:rPr>
          <w:rFonts w:ascii="Verdana" w:hAnsi="Verdana"/>
        </w:rPr>
        <w:tab/>
        <w:t>Genel kurul;</w:t>
      </w:r>
    </w:p>
    <w:p w:rsidR="00AF7032" w:rsidRPr="00E57E8F" w:rsidRDefault="00AF7032" w:rsidP="00AF7032">
      <w:pPr>
        <w:tabs>
          <w:tab w:val="left" w:pos="540"/>
          <w:tab w:val="left" w:pos="849"/>
        </w:tabs>
        <w:spacing w:line="288" w:lineRule="exact"/>
        <w:ind w:right="-5" w:firstLine="540"/>
        <w:jc w:val="both"/>
        <w:rPr>
          <w:rFonts w:ascii="Verdana" w:hAnsi="Verdana"/>
        </w:rPr>
      </w:pPr>
      <w:r w:rsidRPr="00E57E8F">
        <w:rPr>
          <w:rFonts w:ascii="Verdana" w:hAnsi="Verdana"/>
        </w:rPr>
        <w:t>1-Bu tüzükte belli edilen zamanda olağan,</w:t>
      </w:r>
    </w:p>
    <w:p w:rsidR="00AF7032" w:rsidRPr="00E57E8F" w:rsidRDefault="00AF7032" w:rsidP="00AF7032">
      <w:pPr>
        <w:tabs>
          <w:tab w:val="left" w:pos="540"/>
        </w:tabs>
        <w:jc w:val="both"/>
        <w:rPr>
          <w:rFonts w:ascii="Verdana" w:hAnsi="Verdana"/>
        </w:rPr>
      </w:pPr>
      <w:r w:rsidRPr="00E57E8F">
        <w:rPr>
          <w:rFonts w:ascii="Verdana" w:hAnsi="Verdana"/>
        </w:rPr>
        <w:tab/>
        <w:t xml:space="preserve">2-Yönetim veya denetim kurulunun gerekli gördüğü hallerde veya dernek üyelerinden beşte birinin yazılı isteği üzerine otuz gün içinde olağanüstü toplanır. </w:t>
      </w:r>
    </w:p>
    <w:p w:rsidR="00AF7032" w:rsidRPr="00E57E8F" w:rsidRDefault="00AF7032" w:rsidP="00AF7032">
      <w:pPr>
        <w:tabs>
          <w:tab w:val="left" w:pos="540"/>
        </w:tabs>
        <w:jc w:val="both"/>
        <w:rPr>
          <w:rFonts w:ascii="Verdana" w:hAnsi="Verdana"/>
        </w:rPr>
      </w:pPr>
      <w:r w:rsidRPr="00E57E8F">
        <w:rPr>
          <w:rFonts w:ascii="Verdana" w:hAnsi="Verdana"/>
        </w:rPr>
        <w:tab/>
        <w:t xml:space="preserve">Olağan genel kurul, </w:t>
      </w:r>
      <w:r w:rsidRPr="00E57E8F">
        <w:rPr>
          <w:rFonts w:ascii="Verdana" w:hAnsi="Verdana"/>
          <w:color w:val="FF0000"/>
        </w:rPr>
        <w:t>3</w:t>
      </w:r>
      <w:r w:rsidRPr="00E57E8F">
        <w:rPr>
          <w:rFonts w:ascii="Verdana" w:hAnsi="Verdana"/>
        </w:rPr>
        <w:t xml:space="preserve"> yılda bir, </w:t>
      </w:r>
      <w:r w:rsidRPr="00E57E8F">
        <w:rPr>
          <w:rFonts w:ascii="Verdana" w:hAnsi="Verdana"/>
          <w:color w:val="FF0000"/>
        </w:rPr>
        <w:t>Ocak</w:t>
      </w:r>
      <w:r w:rsidRPr="00E57E8F">
        <w:rPr>
          <w:rFonts w:ascii="Verdana" w:hAnsi="Verdana"/>
        </w:rPr>
        <w:t xml:space="preserve"> ayı içersinde, yönetim kurulunca belirlenecek gün yer ve saatte toplanır. </w:t>
      </w:r>
    </w:p>
    <w:p w:rsidR="00AF7032" w:rsidRPr="00E57E8F" w:rsidRDefault="00AF7032" w:rsidP="00AF7032">
      <w:pPr>
        <w:tabs>
          <w:tab w:val="left" w:pos="540"/>
        </w:tabs>
        <w:spacing w:line="288" w:lineRule="exact"/>
        <w:ind w:right="-6" w:firstLine="540"/>
        <w:jc w:val="both"/>
        <w:rPr>
          <w:rFonts w:ascii="Verdana" w:hAnsi="Verdana"/>
        </w:rPr>
      </w:pPr>
      <w:r w:rsidRPr="00E57E8F">
        <w:rPr>
          <w:rFonts w:ascii="Verdana" w:hAnsi="Verdana"/>
        </w:rPr>
        <w:t>Genel kurul toplantıya yönetim kurulunca çağrılır.</w:t>
      </w:r>
    </w:p>
    <w:p w:rsidR="00AF7032" w:rsidRPr="00E57E8F" w:rsidRDefault="00AF7032" w:rsidP="00AF7032">
      <w:pPr>
        <w:tabs>
          <w:tab w:val="left" w:pos="540"/>
        </w:tabs>
        <w:spacing w:after="120"/>
        <w:ind w:firstLine="539"/>
        <w:jc w:val="both"/>
        <w:rPr>
          <w:rFonts w:ascii="Verdana" w:hAnsi="Verdana"/>
        </w:rPr>
      </w:pPr>
      <w:r w:rsidRPr="00E57E8F">
        <w:rPr>
          <w:rFonts w:ascii="Verdana" w:hAnsi="Verdana"/>
        </w:rPr>
        <w:lastRenderedPageBreak/>
        <w:t>Yönetim kurulu, genel kurulu toplantıya çağırmazsa; üyelerden birinin başvurusu üzerine sulh hakimi, üç üyeyi genel kurulu toplantıya çağırmakla görevlendirir.</w:t>
      </w:r>
    </w:p>
    <w:p w:rsidR="00AF7032" w:rsidRPr="00E57E8F" w:rsidRDefault="00AF7032" w:rsidP="00AF7032">
      <w:pPr>
        <w:tabs>
          <w:tab w:val="left" w:pos="540"/>
        </w:tabs>
        <w:spacing w:line="288" w:lineRule="exact"/>
        <w:ind w:right="-5" w:firstLine="540"/>
        <w:jc w:val="both"/>
        <w:rPr>
          <w:rFonts w:ascii="Verdana" w:hAnsi="Verdana"/>
          <w:b/>
          <w:i/>
          <w:color w:val="FF0000"/>
        </w:rPr>
      </w:pPr>
      <w:r w:rsidRPr="00E57E8F">
        <w:rPr>
          <w:rFonts w:ascii="Verdana" w:hAnsi="Verdana"/>
          <w:b/>
          <w:i/>
        </w:rPr>
        <w:t>Çağrı Usulü</w:t>
      </w:r>
      <w:r w:rsidRPr="00E57E8F">
        <w:rPr>
          <w:rFonts w:ascii="Verdana" w:hAnsi="Verdana"/>
          <w:b/>
          <w:i/>
          <w:color w:val="FF0000"/>
        </w:rPr>
        <w:t>*</w:t>
      </w:r>
    </w:p>
    <w:p w:rsidR="00AF7032" w:rsidRPr="00E57E8F" w:rsidRDefault="00AF7032" w:rsidP="00AF7032">
      <w:pPr>
        <w:tabs>
          <w:tab w:val="left" w:pos="540"/>
          <w:tab w:val="left" w:pos="1918"/>
        </w:tabs>
        <w:spacing w:line="288" w:lineRule="exact"/>
        <w:ind w:right="-5" w:firstLine="540"/>
        <w:jc w:val="both"/>
        <w:rPr>
          <w:rFonts w:ascii="Verdana" w:hAnsi="Verdana"/>
        </w:rPr>
      </w:pPr>
      <w:r w:rsidRPr="00E57E8F">
        <w:rPr>
          <w:rFonts w:ascii="Verdana" w:hAnsi="Verdana"/>
        </w:rPr>
        <w:t>Yönetim kurulu, dernek tüzüğüne göre genel kurula katılma hakkı bulunan üyelerin listesini düzenler. Genel kurula katılma hakkı bulunan üyeler, en az onbeş gün önceden, günü, saati, yeri ve gündemi bir gazetede ilan edilmek veya  yazılı yada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AF7032" w:rsidRPr="00E57E8F" w:rsidRDefault="00AF7032" w:rsidP="00AF7032">
      <w:pPr>
        <w:tabs>
          <w:tab w:val="left" w:pos="540"/>
        </w:tabs>
        <w:spacing w:after="120" w:line="288" w:lineRule="exact"/>
        <w:ind w:right="-6" w:firstLine="540"/>
        <w:jc w:val="both"/>
        <w:rPr>
          <w:rFonts w:ascii="Verdana" w:hAnsi="Verdana"/>
        </w:rPr>
      </w:pPr>
      <w:r w:rsidRPr="00E57E8F">
        <w:rPr>
          <w:rFonts w:ascii="Verdana" w:hAnsi="Verdana"/>
        </w:rPr>
        <w:t>Genel kurul toplantısı bir defadan fazla geri bırakılamaz.</w:t>
      </w:r>
    </w:p>
    <w:p w:rsidR="00AF7032" w:rsidRPr="00E57E8F" w:rsidRDefault="00AF7032" w:rsidP="00AF7032">
      <w:pPr>
        <w:tabs>
          <w:tab w:val="left" w:pos="540"/>
        </w:tabs>
        <w:spacing w:line="288" w:lineRule="exact"/>
        <w:ind w:right="-5" w:firstLine="540"/>
        <w:jc w:val="both"/>
        <w:rPr>
          <w:rFonts w:ascii="Verdana" w:hAnsi="Verdana"/>
          <w:i/>
          <w:color w:val="FF0000"/>
        </w:rPr>
      </w:pPr>
      <w:r w:rsidRPr="00E57E8F">
        <w:rPr>
          <w:rFonts w:ascii="Verdana" w:hAnsi="Verdana"/>
          <w:b/>
          <w:i/>
        </w:rPr>
        <w:t>Toplantı Usulü</w:t>
      </w:r>
      <w:r w:rsidRPr="00E57E8F">
        <w:rPr>
          <w:rFonts w:ascii="Verdana" w:hAnsi="Verdana"/>
          <w:b/>
          <w:i/>
          <w:color w:val="FF0000"/>
        </w:rPr>
        <w:t>*</w:t>
      </w:r>
    </w:p>
    <w:p w:rsidR="00AF7032" w:rsidRPr="00E57E8F" w:rsidRDefault="00AF7032" w:rsidP="00AF7032">
      <w:pPr>
        <w:tabs>
          <w:tab w:val="left" w:pos="540"/>
        </w:tabs>
        <w:ind w:firstLine="539"/>
        <w:jc w:val="both"/>
        <w:rPr>
          <w:rFonts w:ascii="Verdana" w:hAnsi="Verdana"/>
        </w:rPr>
      </w:pPr>
      <w:r w:rsidRPr="00E57E8F">
        <w:rPr>
          <w:rFonts w:ascii="Verdana" w:hAnsi="Verdana"/>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Açılıştan sonra, toplantıyı yönetmek üzere bir başkan ve yeteri kadar başkan vekili ile yazman seçilerek divan heyeti oluşturulur.</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 xml:space="preserve">Dernek organlarının seçimi için yapılacak oylamalarda, oy kullanan üyelerin divan heyetine kimliklerini göstermeleri ve hazırun listesindeki isimlerinin karşılarını imzalamaları zorunludur. </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 xml:space="preserve">Toplantının yönetimi ve güvenliğinin sağlanması divan başkanına aittir. </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 xml:space="preserve">Genel kurulda, yalnızca gündemde yer alan maddeler görüşülür. Ancak toplantıda hazır bulunan üyelerin onda biri tarafından görüşülmesi yazılı olarak istenen konuların gündeme alınması zorunludur. </w:t>
      </w:r>
    </w:p>
    <w:p w:rsidR="00AF7032" w:rsidRPr="00E57E8F" w:rsidRDefault="00AF7032" w:rsidP="00AF7032">
      <w:pPr>
        <w:tabs>
          <w:tab w:val="left" w:pos="540"/>
        </w:tabs>
        <w:spacing w:line="288" w:lineRule="exact"/>
        <w:ind w:right="-5" w:firstLine="540"/>
        <w:jc w:val="both"/>
        <w:rPr>
          <w:rFonts w:ascii="Verdana" w:hAnsi="Verdana"/>
        </w:rPr>
      </w:pPr>
      <w:r w:rsidRPr="00E57E8F">
        <w:rPr>
          <w:rFonts w:ascii="Verdana" w:hAnsi="Verdana"/>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AF7032" w:rsidRPr="00E57E8F" w:rsidRDefault="00AF7032" w:rsidP="00AF7032">
      <w:pPr>
        <w:tabs>
          <w:tab w:val="left" w:pos="540"/>
        </w:tabs>
        <w:spacing w:after="120" w:line="270" w:lineRule="exact"/>
        <w:ind w:right="-6" w:firstLine="539"/>
        <w:jc w:val="both"/>
        <w:rPr>
          <w:rFonts w:ascii="Verdana" w:hAnsi="Verdana"/>
          <w:strike/>
        </w:rPr>
      </w:pPr>
      <w:r w:rsidRPr="00E57E8F">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F7032" w:rsidRPr="00E57E8F" w:rsidRDefault="00AF7032" w:rsidP="00AF7032">
      <w:pPr>
        <w:tabs>
          <w:tab w:val="left" w:pos="540"/>
        </w:tabs>
        <w:ind w:firstLine="540"/>
        <w:jc w:val="both"/>
        <w:rPr>
          <w:rFonts w:ascii="Verdana" w:hAnsi="Verdana"/>
          <w:b/>
        </w:rPr>
      </w:pPr>
      <w:r w:rsidRPr="00E57E8F">
        <w:rPr>
          <w:rFonts w:ascii="Verdana" w:hAnsi="Verdana"/>
          <w:b/>
        </w:rPr>
        <w:t>Genel Kurulun Oy kullanma ve Karar Alma Usul ve Şekilleri</w:t>
      </w:r>
    </w:p>
    <w:p w:rsidR="00AF7032" w:rsidRPr="00E57E8F" w:rsidRDefault="00AF7032" w:rsidP="00AF7032">
      <w:pPr>
        <w:tabs>
          <w:tab w:val="left" w:pos="540"/>
        </w:tabs>
        <w:ind w:firstLine="540"/>
        <w:jc w:val="both"/>
        <w:rPr>
          <w:rFonts w:ascii="Verdana" w:hAnsi="Verdana"/>
        </w:rPr>
      </w:pPr>
      <w:r w:rsidRPr="00E57E8F">
        <w:rPr>
          <w:rFonts w:ascii="Verdana" w:hAnsi="Verdana"/>
          <w:b/>
        </w:rPr>
        <w:lastRenderedPageBreak/>
        <w:t>Madde 8</w:t>
      </w:r>
      <w:r w:rsidRPr="00E57E8F">
        <w:rPr>
          <w:rFonts w:ascii="Verdana" w:hAnsi="Verdana"/>
        </w:rPr>
        <w:t xml:space="preserve">-Genel kurulda, aksine karar alınmamışsa, yönetim ve denetim kurulu üyelerin seçimleri </w:t>
      </w:r>
      <w:r w:rsidRPr="00E57E8F">
        <w:rPr>
          <w:rFonts w:ascii="Verdana" w:hAnsi="Verdana"/>
          <w:color w:val="FF0000"/>
        </w:rPr>
        <w:t xml:space="preserve">gizli </w:t>
      </w:r>
      <w:r w:rsidRPr="00E57E8F">
        <w:rPr>
          <w:rFonts w:ascii="Verdana" w:hAnsi="Verdana"/>
        </w:rPr>
        <w:t xml:space="preserve">oylama ile diğer konulardaki kararlar ise </w:t>
      </w:r>
      <w:r w:rsidRPr="00E57E8F">
        <w:rPr>
          <w:rFonts w:ascii="Verdana" w:hAnsi="Verdana"/>
          <w:color w:val="FF0000"/>
        </w:rPr>
        <w:t xml:space="preserve">açık </w:t>
      </w:r>
      <w:r w:rsidRPr="00E57E8F">
        <w:rPr>
          <w:rFonts w:ascii="Verdana" w:hAnsi="Verdana"/>
        </w:rPr>
        <w:t>olarak oylanır. 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rsidR="00AF7032" w:rsidRPr="00E57E8F" w:rsidRDefault="00AF7032" w:rsidP="00AF7032">
      <w:pPr>
        <w:tabs>
          <w:tab w:val="left" w:pos="540"/>
        </w:tabs>
        <w:ind w:firstLine="540"/>
        <w:jc w:val="both"/>
        <w:rPr>
          <w:rFonts w:ascii="Verdana" w:hAnsi="Verdana"/>
        </w:rPr>
      </w:pPr>
      <w:r w:rsidRPr="00E57E8F">
        <w:rPr>
          <w:rFonts w:ascii="Verdana" w:hAnsi="Verdana"/>
        </w:rPr>
        <w:t xml:space="preserve">Açık oylamada,  genel kurul başkanının belirteceği yöntem uygulanır. </w:t>
      </w:r>
    </w:p>
    <w:p w:rsidR="00AF7032" w:rsidRPr="00E57E8F" w:rsidRDefault="00AF7032" w:rsidP="00AF7032">
      <w:pPr>
        <w:tabs>
          <w:tab w:val="left" w:pos="540"/>
        </w:tabs>
        <w:spacing w:after="240"/>
        <w:ind w:firstLine="539"/>
        <w:jc w:val="both"/>
        <w:rPr>
          <w:rFonts w:ascii="Verdana" w:hAnsi="Verdana"/>
          <w:color w:val="FF0000"/>
        </w:rPr>
      </w:pPr>
      <w:r w:rsidRPr="00E57E8F">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F7032" w:rsidRPr="00E57E8F" w:rsidRDefault="00AF7032" w:rsidP="00AF7032">
      <w:pPr>
        <w:ind w:firstLine="539"/>
        <w:jc w:val="both"/>
        <w:rPr>
          <w:rFonts w:ascii="Verdana" w:hAnsi="Verdana"/>
          <w:b/>
          <w:i/>
          <w:iCs/>
          <w:color w:val="FF0000"/>
        </w:rPr>
      </w:pPr>
      <w:r w:rsidRPr="00E57E8F">
        <w:rPr>
          <w:rFonts w:ascii="Verdana" w:hAnsi="Verdana"/>
          <w:b/>
          <w:i/>
          <w:iCs/>
        </w:rPr>
        <w:t>Toplantısız veya Çağrısız Alınan Kararlar</w:t>
      </w:r>
      <w:r w:rsidRPr="00E57E8F">
        <w:rPr>
          <w:rFonts w:ascii="Verdana" w:hAnsi="Verdana"/>
          <w:b/>
          <w:i/>
          <w:iCs/>
          <w:color w:val="FF0000"/>
        </w:rPr>
        <w:t>*</w:t>
      </w:r>
    </w:p>
    <w:p w:rsidR="00AF7032" w:rsidRPr="00E57E8F" w:rsidRDefault="00AF7032" w:rsidP="00AF7032">
      <w:pPr>
        <w:spacing w:after="240"/>
        <w:ind w:firstLine="539"/>
        <w:jc w:val="both"/>
        <w:rPr>
          <w:rFonts w:ascii="Verdana" w:hAnsi="Verdana"/>
        </w:rPr>
      </w:pPr>
      <w:r w:rsidRPr="00E57E8F">
        <w:rPr>
          <w:rFonts w:ascii="Verdana" w:hAnsi="Verdana"/>
        </w:rPr>
        <w:t>Bütün üyelerin bir araya gelmeksizin yazılı katılımıyla alınan kararlar ile dernek üyelerinin tamamının bu tüzükte yazılı çağrı usulüne uymaksızın bir araya gelerek aldığı kararlar geçerlidir.</w:t>
      </w:r>
      <w:r w:rsidRPr="00E57E8F">
        <w:rPr>
          <w:rFonts w:ascii="Verdana" w:hAnsi="Verdana"/>
        </w:rPr>
        <w:tab/>
        <w:t>Bu şekilde karar alınması olağan toplantı yerine geçmez.</w:t>
      </w:r>
    </w:p>
    <w:p w:rsidR="00AF7032" w:rsidRPr="00E57E8F" w:rsidRDefault="00AF7032" w:rsidP="00AF7032">
      <w:pPr>
        <w:ind w:firstLine="539"/>
        <w:jc w:val="both"/>
        <w:rPr>
          <w:rFonts w:ascii="Verdana" w:hAnsi="Verdana"/>
          <w:b/>
        </w:rPr>
      </w:pPr>
      <w:r w:rsidRPr="00E57E8F">
        <w:rPr>
          <w:rFonts w:ascii="Verdana" w:hAnsi="Verdana"/>
          <w:b/>
        </w:rPr>
        <w:t>Genel Kurulun Görev ve Yetkileri</w:t>
      </w:r>
    </w:p>
    <w:p w:rsidR="00AF7032" w:rsidRPr="00E57E8F" w:rsidRDefault="00AF7032" w:rsidP="00AF7032">
      <w:pPr>
        <w:ind w:firstLine="540"/>
        <w:jc w:val="both"/>
        <w:rPr>
          <w:rFonts w:ascii="Verdana" w:hAnsi="Verdana"/>
        </w:rPr>
      </w:pPr>
      <w:r w:rsidRPr="00E57E8F">
        <w:rPr>
          <w:rFonts w:ascii="Verdana" w:hAnsi="Verdana"/>
          <w:b/>
        </w:rPr>
        <w:t>Madde 9-</w:t>
      </w:r>
      <w:r w:rsidRPr="00E57E8F">
        <w:rPr>
          <w:rFonts w:ascii="Verdana" w:hAnsi="Verdana"/>
        </w:rPr>
        <w:t xml:space="preserve">Aşağıda yazılı hususlar genel kurulca görüşülüp karara bağlanır.    </w:t>
      </w:r>
    </w:p>
    <w:p w:rsidR="00AF7032" w:rsidRPr="00E57E8F" w:rsidRDefault="00AF7032" w:rsidP="00AF7032">
      <w:pPr>
        <w:tabs>
          <w:tab w:val="left" w:pos="540"/>
        </w:tabs>
        <w:jc w:val="both"/>
        <w:rPr>
          <w:rFonts w:ascii="Verdana" w:hAnsi="Verdana"/>
        </w:rPr>
      </w:pPr>
      <w:r w:rsidRPr="00E57E8F">
        <w:rPr>
          <w:rFonts w:ascii="Verdana" w:hAnsi="Verdana"/>
        </w:rPr>
        <w:tab/>
        <w:t>1-Dernek organlarının seçilmesi,</w:t>
      </w:r>
    </w:p>
    <w:p w:rsidR="00AF7032" w:rsidRPr="00E57E8F" w:rsidRDefault="00AF7032" w:rsidP="00AF7032">
      <w:pPr>
        <w:tabs>
          <w:tab w:val="left" w:pos="540"/>
        </w:tabs>
        <w:jc w:val="both"/>
        <w:rPr>
          <w:rFonts w:ascii="Verdana" w:hAnsi="Verdana"/>
        </w:rPr>
      </w:pPr>
      <w:r w:rsidRPr="00E57E8F">
        <w:rPr>
          <w:rFonts w:ascii="Verdana" w:hAnsi="Verdana"/>
        </w:rPr>
        <w:tab/>
        <w:t>2-Dernek tüzüğünün değiştirilmesi,</w:t>
      </w:r>
    </w:p>
    <w:p w:rsidR="00AF7032" w:rsidRPr="00E57E8F" w:rsidRDefault="00AF7032" w:rsidP="00AF7032">
      <w:pPr>
        <w:tabs>
          <w:tab w:val="left" w:pos="540"/>
        </w:tabs>
        <w:jc w:val="both"/>
        <w:rPr>
          <w:rFonts w:ascii="Verdana" w:hAnsi="Verdana"/>
        </w:rPr>
      </w:pPr>
      <w:r w:rsidRPr="00E57E8F">
        <w:rPr>
          <w:rFonts w:ascii="Verdana" w:hAnsi="Verdana"/>
        </w:rPr>
        <w:tab/>
        <w:t>3-Yönetim ve denetim kurulları raporlarının görüşülmesi ve yönetim kurulunun ibrası,</w:t>
      </w:r>
    </w:p>
    <w:p w:rsidR="00AF7032" w:rsidRPr="00E57E8F" w:rsidRDefault="00AF7032" w:rsidP="00AF7032">
      <w:pPr>
        <w:tabs>
          <w:tab w:val="left" w:pos="540"/>
        </w:tabs>
        <w:jc w:val="both"/>
        <w:rPr>
          <w:rFonts w:ascii="Verdana" w:hAnsi="Verdana"/>
        </w:rPr>
      </w:pPr>
      <w:r w:rsidRPr="00E57E8F">
        <w:rPr>
          <w:rFonts w:ascii="Verdana" w:hAnsi="Verdana"/>
        </w:rPr>
        <w:tab/>
        <w:t>4-Yönetim kurulunca hazırlanan bütçenin görüşülüp aynen veya değiştirilerek kabul edilmesi,</w:t>
      </w:r>
    </w:p>
    <w:p w:rsidR="00AF7032" w:rsidRPr="00E57E8F" w:rsidRDefault="00AF7032" w:rsidP="00AF7032">
      <w:pPr>
        <w:tabs>
          <w:tab w:val="left" w:pos="540"/>
        </w:tabs>
        <w:jc w:val="both"/>
        <w:rPr>
          <w:rFonts w:ascii="Verdana" w:hAnsi="Verdana"/>
        </w:rPr>
      </w:pPr>
      <w:r w:rsidRPr="00E57E8F">
        <w:rPr>
          <w:rFonts w:ascii="Verdana" w:hAnsi="Verdana"/>
        </w:rPr>
        <w:tab/>
        <w:t>5-Dernek için gerekli olan taşınmaz malların satın alınması veya mevcut taşınmaz malların satılması hususunda yönetim kuruluna yetki verilmesi,</w:t>
      </w:r>
    </w:p>
    <w:p w:rsidR="00AF7032" w:rsidRPr="00E57E8F" w:rsidRDefault="00AF7032" w:rsidP="00AF7032">
      <w:pPr>
        <w:tabs>
          <w:tab w:val="left" w:pos="540"/>
        </w:tabs>
        <w:jc w:val="both"/>
        <w:rPr>
          <w:rFonts w:ascii="Verdana" w:hAnsi="Verdana"/>
        </w:rPr>
      </w:pPr>
      <w:r w:rsidRPr="00E57E8F">
        <w:rPr>
          <w:rFonts w:ascii="Verdana" w:hAnsi="Verdana"/>
        </w:rPr>
        <w:tab/>
        <w:t>6-Yönetim kurulunca dernek çalışmaları ile ilgili olarak hazırlanacak yöneltmelikleri inceleyip aynen veya değiştirilerek onaylanması,</w:t>
      </w:r>
    </w:p>
    <w:p w:rsidR="00AF7032" w:rsidRPr="00E57E8F" w:rsidRDefault="00AF7032" w:rsidP="00AF7032">
      <w:pPr>
        <w:tabs>
          <w:tab w:val="left" w:pos="540"/>
        </w:tabs>
        <w:jc w:val="both"/>
        <w:rPr>
          <w:rFonts w:ascii="Verdana" w:hAnsi="Verdana"/>
        </w:rPr>
      </w:pPr>
      <w:r w:rsidRPr="00E57E8F">
        <w:rPr>
          <w:rFonts w:ascii="Verdana" w:hAnsi="Verdana"/>
        </w:rPr>
        <w:tab/>
        <w:t>7-Dernek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F7032" w:rsidRPr="00E57E8F" w:rsidRDefault="00AF7032" w:rsidP="00AF7032">
      <w:pPr>
        <w:tabs>
          <w:tab w:val="left" w:pos="540"/>
        </w:tabs>
        <w:jc w:val="both"/>
        <w:rPr>
          <w:rFonts w:ascii="Verdana" w:hAnsi="Verdana"/>
        </w:rPr>
      </w:pPr>
      <w:r w:rsidRPr="00E57E8F">
        <w:rPr>
          <w:rFonts w:ascii="Verdana" w:hAnsi="Verdana"/>
        </w:rPr>
        <w:tab/>
        <w:t>8-Derneğin federasyona katılması ve ayrılmasının kararlaştırılması ve bu hususta yönetim kuruluna yetki verilmesi,</w:t>
      </w:r>
    </w:p>
    <w:p w:rsidR="00AF7032" w:rsidRPr="00E57E8F" w:rsidRDefault="00AF7032" w:rsidP="00AF7032">
      <w:pPr>
        <w:tabs>
          <w:tab w:val="left" w:pos="540"/>
        </w:tabs>
        <w:jc w:val="both"/>
        <w:rPr>
          <w:rFonts w:ascii="Verdana" w:hAnsi="Verdana"/>
        </w:rPr>
      </w:pPr>
      <w:r w:rsidRPr="00E57E8F">
        <w:rPr>
          <w:rFonts w:ascii="Verdana" w:hAnsi="Verdana"/>
        </w:rPr>
        <w:tab/>
        <w:t>9-Derneğin uluslar arası faaliyette bulunması, yurt dışındaki dernek ve kuruluşlara üye olarak katılması veya ayrılması,</w:t>
      </w:r>
    </w:p>
    <w:p w:rsidR="00AF7032" w:rsidRPr="00E57E8F" w:rsidRDefault="00AF7032" w:rsidP="00AF7032">
      <w:pPr>
        <w:tabs>
          <w:tab w:val="left" w:pos="540"/>
        </w:tabs>
        <w:jc w:val="both"/>
        <w:rPr>
          <w:rFonts w:ascii="Verdana" w:hAnsi="Verdana"/>
        </w:rPr>
      </w:pPr>
      <w:r w:rsidRPr="00E57E8F">
        <w:rPr>
          <w:rFonts w:ascii="Verdana" w:hAnsi="Verdana"/>
        </w:rPr>
        <w:tab/>
        <w:t>10-Derneğin vakıf kurması,</w:t>
      </w:r>
    </w:p>
    <w:p w:rsidR="00AF7032" w:rsidRPr="00E57E8F" w:rsidRDefault="00AF7032" w:rsidP="00AF7032">
      <w:pPr>
        <w:tabs>
          <w:tab w:val="left" w:pos="540"/>
        </w:tabs>
        <w:jc w:val="both"/>
        <w:rPr>
          <w:rFonts w:ascii="Verdana" w:hAnsi="Verdana"/>
        </w:rPr>
      </w:pPr>
      <w:r w:rsidRPr="00E57E8F">
        <w:rPr>
          <w:rFonts w:ascii="Verdana" w:hAnsi="Verdana"/>
        </w:rPr>
        <w:tab/>
        <w:t>11-Derneğin fesih edilmesi,</w:t>
      </w:r>
    </w:p>
    <w:p w:rsidR="00AF7032" w:rsidRPr="00E57E8F" w:rsidRDefault="00AF7032" w:rsidP="00AF7032">
      <w:pPr>
        <w:tabs>
          <w:tab w:val="left" w:pos="540"/>
        </w:tabs>
        <w:jc w:val="both"/>
        <w:rPr>
          <w:rFonts w:ascii="Verdana" w:hAnsi="Verdana"/>
        </w:rPr>
      </w:pPr>
      <w:r w:rsidRPr="00E57E8F">
        <w:rPr>
          <w:rFonts w:ascii="Verdana" w:hAnsi="Verdana"/>
        </w:rPr>
        <w:tab/>
        <w:t>12-Yönetim kurulunun diğer önerilerinin incelenip  karara bağlanması,</w:t>
      </w:r>
    </w:p>
    <w:p w:rsidR="00AF7032" w:rsidRPr="00E57E8F" w:rsidRDefault="00AF7032" w:rsidP="00AF7032">
      <w:pPr>
        <w:spacing w:after="120"/>
        <w:ind w:firstLine="539"/>
        <w:jc w:val="both"/>
        <w:rPr>
          <w:rFonts w:ascii="Verdana" w:hAnsi="Verdana"/>
        </w:rPr>
      </w:pPr>
      <w:r w:rsidRPr="00E57E8F">
        <w:rPr>
          <w:rFonts w:ascii="Verdana" w:hAnsi="Verdana"/>
        </w:rPr>
        <w:t>13-Mevzuatta genel kurulca yapılması belirtilen diğer görevlerin yerine getirilmesi,</w:t>
      </w:r>
    </w:p>
    <w:p w:rsidR="00AF7032" w:rsidRPr="00E57E8F" w:rsidRDefault="00AF7032" w:rsidP="00AF7032">
      <w:pPr>
        <w:ind w:firstLine="539"/>
        <w:jc w:val="both"/>
        <w:rPr>
          <w:rFonts w:ascii="Verdana" w:hAnsi="Verdana"/>
        </w:rPr>
      </w:pPr>
      <w:r w:rsidRPr="00E57E8F">
        <w:rPr>
          <w:rFonts w:ascii="Verdana" w:hAnsi="Verdana"/>
        </w:rPr>
        <w:t>Genel kurul,  derneğin diğer organlarını denetler ve onları haklı sebeplerle her zaman görevden alabilir.</w:t>
      </w:r>
    </w:p>
    <w:p w:rsidR="00AF7032" w:rsidRPr="00E57E8F" w:rsidRDefault="00AF7032" w:rsidP="00AF7032">
      <w:pPr>
        <w:spacing w:after="240"/>
        <w:ind w:firstLine="539"/>
        <w:jc w:val="both"/>
        <w:rPr>
          <w:rFonts w:ascii="Verdana" w:hAnsi="Verdana"/>
        </w:rPr>
      </w:pPr>
      <w:r w:rsidRPr="00E57E8F">
        <w:rPr>
          <w:rFonts w:ascii="Verdana" w:hAnsi="Verdana"/>
        </w:rPr>
        <w:t>Genel kurul, üyeliğe kabul ve üyelikten çıkarma hakkında son kararı verir. Derneğin en yetkili organı olarak</w:t>
      </w:r>
      <w:r w:rsidRPr="00E57E8F">
        <w:rPr>
          <w:rFonts w:ascii="Verdana" w:hAnsi="Verdana"/>
          <w:b/>
          <w:bCs/>
        </w:rPr>
        <w:t xml:space="preserve"> </w:t>
      </w:r>
      <w:r w:rsidRPr="00E57E8F">
        <w:rPr>
          <w:rFonts w:ascii="Verdana" w:hAnsi="Verdana"/>
        </w:rPr>
        <w:t>derneğin diğer bir organına verilmemiş olan işleri görür ve yetkileri kullanır.</w:t>
      </w:r>
    </w:p>
    <w:p w:rsidR="00AF7032" w:rsidRPr="00E57E8F" w:rsidRDefault="00AF7032" w:rsidP="00AF7032">
      <w:pPr>
        <w:tabs>
          <w:tab w:val="left" w:pos="540"/>
        </w:tabs>
        <w:jc w:val="both"/>
        <w:rPr>
          <w:rFonts w:ascii="Verdana" w:hAnsi="Verdana"/>
          <w:b/>
        </w:rPr>
      </w:pPr>
      <w:r w:rsidRPr="00E57E8F">
        <w:rPr>
          <w:rFonts w:ascii="Verdana" w:hAnsi="Verdana"/>
        </w:rPr>
        <w:tab/>
      </w:r>
      <w:r w:rsidRPr="00E57E8F">
        <w:rPr>
          <w:rFonts w:ascii="Verdana" w:hAnsi="Verdana"/>
          <w:b/>
        </w:rPr>
        <w:t>Yönetim Kurulunun Teşkili, Görev  ve Yetkileri</w:t>
      </w:r>
    </w:p>
    <w:p w:rsidR="00AF7032" w:rsidRPr="00E57E8F" w:rsidRDefault="00AF7032" w:rsidP="00AF7032">
      <w:pPr>
        <w:tabs>
          <w:tab w:val="left" w:pos="540"/>
        </w:tabs>
        <w:jc w:val="both"/>
        <w:rPr>
          <w:rFonts w:ascii="Verdana" w:hAnsi="Verdana"/>
        </w:rPr>
      </w:pPr>
      <w:r w:rsidRPr="00E57E8F">
        <w:rPr>
          <w:rFonts w:ascii="Verdana" w:hAnsi="Verdana"/>
          <w:b/>
          <w:i/>
        </w:rPr>
        <w:tab/>
      </w:r>
      <w:r w:rsidRPr="00E57E8F">
        <w:rPr>
          <w:rFonts w:ascii="Verdana" w:hAnsi="Verdana"/>
          <w:b/>
        </w:rPr>
        <w:t>Madde 10</w:t>
      </w:r>
      <w:r w:rsidRPr="00E57E8F">
        <w:rPr>
          <w:rFonts w:ascii="Verdana" w:hAnsi="Verdana"/>
        </w:rPr>
        <w:t xml:space="preserve">-Yönetim kurulu, </w:t>
      </w:r>
      <w:r w:rsidRPr="00E57E8F">
        <w:rPr>
          <w:rFonts w:ascii="Verdana" w:hAnsi="Verdana"/>
          <w:color w:val="FF0000"/>
        </w:rPr>
        <w:t>beş</w:t>
      </w:r>
      <w:r w:rsidRPr="00E57E8F">
        <w:rPr>
          <w:rFonts w:ascii="Verdana" w:hAnsi="Verdana"/>
        </w:rPr>
        <w:t xml:space="preserve"> asıl ve </w:t>
      </w:r>
      <w:r w:rsidRPr="00E57E8F">
        <w:rPr>
          <w:rFonts w:ascii="Verdana" w:hAnsi="Verdana"/>
          <w:color w:val="FF0000"/>
        </w:rPr>
        <w:t>beş</w:t>
      </w:r>
      <w:r w:rsidRPr="00E57E8F">
        <w:rPr>
          <w:rFonts w:ascii="Verdana" w:hAnsi="Verdana"/>
        </w:rPr>
        <w:t xml:space="preserve"> yedek üye olarak genel kurulca seçilir. </w:t>
      </w:r>
    </w:p>
    <w:p w:rsidR="00AF7032" w:rsidRPr="00E57E8F" w:rsidRDefault="00AF7032" w:rsidP="00AF7032">
      <w:pPr>
        <w:tabs>
          <w:tab w:val="left" w:pos="540"/>
        </w:tabs>
        <w:ind w:firstLine="540"/>
        <w:jc w:val="both"/>
        <w:rPr>
          <w:rFonts w:ascii="Verdana" w:hAnsi="Verdana"/>
        </w:rPr>
      </w:pPr>
      <w:r w:rsidRPr="00E57E8F">
        <w:rPr>
          <w:rFonts w:ascii="Verdana" w:hAnsi="Verdana"/>
        </w:rPr>
        <w:lastRenderedPageBreak/>
        <w:t xml:space="preserve">Yönetim kurulu, seçimden sonraki ilk toplantısında bir kararla görev bölüşümü yaparak başkan, başkan yardımcısı, sekreter, sayman ve üye’yi belirler.  </w:t>
      </w:r>
    </w:p>
    <w:p w:rsidR="00AF7032" w:rsidRPr="00E57E8F" w:rsidRDefault="00AF7032" w:rsidP="00AF7032">
      <w:pPr>
        <w:tabs>
          <w:tab w:val="left" w:pos="540"/>
        </w:tabs>
        <w:jc w:val="both"/>
        <w:rPr>
          <w:rFonts w:ascii="Verdana" w:hAnsi="Verdana"/>
        </w:rPr>
      </w:pPr>
      <w:r w:rsidRPr="00E57E8F">
        <w:rPr>
          <w:rFonts w:ascii="Verdana" w:hAnsi="Verdana"/>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AF7032" w:rsidRPr="00E57E8F" w:rsidRDefault="00AF7032" w:rsidP="00AF7032">
      <w:pPr>
        <w:tabs>
          <w:tab w:val="left" w:pos="540"/>
        </w:tabs>
        <w:spacing w:after="240"/>
        <w:jc w:val="both"/>
        <w:rPr>
          <w:rFonts w:ascii="Verdana" w:hAnsi="Verdana"/>
        </w:rPr>
      </w:pPr>
      <w:r w:rsidRPr="00E57E8F">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p>
    <w:p w:rsidR="00AF7032" w:rsidRPr="00E57E8F" w:rsidRDefault="00AF7032" w:rsidP="00AF7032">
      <w:pPr>
        <w:tabs>
          <w:tab w:val="left" w:pos="540"/>
        </w:tabs>
        <w:jc w:val="both"/>
        <w:rPr>
          <w:rFonts w:ascii="Verdana" w:hAnsi="Verdana"/>
          <w:b/>
          <w:i/>
        </w:rPr>
      </w:pPr>
      <w:r w:rsidRPr="00E57E8F">
        <w:rPr>
          <w:rFonts w:ascii="Verdana" w:hAnsi="Verdana"/>
        </w:rPr>
        <w:tab/>
      </w:r>
      <w:r w:rsidRPr="00E57E8F">
        <w:rPr>
          <w:rFonts w:ascii="Verdana" w:hAnsi="Verdana"/>
          <w:b/>
          <w:i/>
        </w:rPr>
        <w:t xml:space="preserve">Yönetim Kurulunun Görev ve Yetkileri </w:t>
      </w:r>
    </w:p>
    <w:p w:rsidR="00AF7032" w:rsidRPr="00E57E8F" w:rsidRDefault="00AF7032" w:rsidP="00AF7032">
      <w:pPr>
        <w:tabs>
          <w:tab w:val="left" w:pos="540"/>
        </w:tabs>
        <w:jc w:val="both"/>
        <w:rPr>
          <w:rFonts w:ascii="Verdana" w:hAnsi="Verdana"/>
        </w:rPr>
      </w:pPr>
      <w:r w:rsidRPr="00E57E8F">
        <w:rPr>
          <w:rFonts w:ascii="Verdana" w:hAnsi="Verdana"/>
        </w:rPr>
        <w:tab/>
        <w:t>Yönetim kurulu aşağıdaki hususları yerine getirir.</w:t>
      </w:r>
    </w:p>
    <w:p w:rsidR="00AF7032" w:rsidRPr="00E57E8F" w:rsidRDefault="00AF7032" w:rsidP="00AF7032">
      <w:pPr>
        <w:tabs>
          <w:tab w:val="left" w:pos="540"/>
        </w:tabs>
        <w:jc w:val="both"/>
        <w:rPr>
          <w:rFonts w:ascii="Verdana" w:hAnsi="Verdana"/>
        </w:rPr>
      </w:pPr>
      <w:r w:rsidRPr="00E57E8F">
        <w:rPr>
          <w:rFonts w:ascii="Verdana" w:hAnsi="Verdana"/>
        </w:rPr>
        <w:tab/>
        <w:t>1-Derneği temsil etmek veya bu hususta kendi üyelerinden bir veya birkaçına yetki vermek,</w:t>
      </w:r>
    </w:p>
    <w:p w:rsidR="00AF7032" w:rsidRPr="00E57E8F" w:rsidRDefault="00AF7032" w:rsidP="00AF7032">
      <w:pPr>
        <w:tabs>
          <w:tab w:val="left" w:pos="540"/>
        </w:tabs>
        <w:jc w:val="both"/>
        <w:rPr>
          <w:rFonts w:ascii="Verdana" w:hAnsi="Verdana"/>
        </w:rPr>
      </w:pPr>
      <w:r w:rsidRPr="00E57E8F">
        <w:rPr>
          <w:rFonts w:ascii="Verdana" w:hAnsi="Verdana"/>
        </w:rPr>
        <w:tab/>
        <w:t>2-Gelir ve gider hesaplarına ilişkin  işlemleri yapmak ve gelecek döneme ait bütçeyi hazırlayarak genel kurula sunmak,</w:t>
      </w:r>
    </w:p>
    <w:p w:rsidR="00AF7032" w:rsidRPr="00E57E8F" w:rsidRDefault="00AF7032" w:rsidP="00AF7032">
      <w:pPr>
        <w:tabs>
          <w:tab w:val="left" w:pos="540"/>
        </w:tabs>
        <w:jc w:val="both"/>
        <w:rPr>
          <w:rFonts w:ascii="Verdana" w:hAnsi="Verdana"/>
        </w:rPr>
      </w:pPr>
      <w:r w:rsidRPr="00E57E8F">
        <w:rPr>
          <w:rFonts w:ascii="Verdana" w:hAnsi="Verdana"/>
        </w:rPr>
        <w:tab/>
        <w:t>3-Derneğin çalışmaları ile ilgili yönetmelikleri hazırlayarak genel kurul onayına sunmak</w:t>
      </w:r>
    </w:p>
    <w:p w:rsidR="00AF7032" w:rsidRPr="00E57E8F" w:rsidRDefault="00AF7032" w:rsidP="00AF7032">
      <w:pPr>
        <w:tabs>
          <w:tab w:val="left" w:pos="540"/>
        </w:tabs>
        <w:jc w:val="both"/>
        <w:rPr>
          <w:rFonts w:ascii="Verdana" w:hAnsi="Verdana"/>
        </w:rPr>
      </w:pPr>
      <w:r w:rsidRPr="00E57E8F">
        <w:rPr>
          <w:rFonts w:ascii="Verdana" w:hAnsi="Verdana"/>
        </w:rPr>
        <w:tab/>
        <w:t>4-Genel kurulun verdiği yetki ile taşınmaz mal satın almak, derneğe ait taşınır ve taşınmaz malları satmak, bina veya tesis inşa ettirmek, kira sözleşmesi yapmak, dernek lehine rehin ipotek veya ayni haklar tesis ettirmek,</w:t>
      </w:r>
    </w:p>
    <w:p w:rsidR="00AF7032" w:rsidRPr="00E57E8F" w:rsidRDefault="00AF7032" w:rsidP="00AF7032">
      <w:pPr>
        <w:tabs>
          <w:tab w:val="left" w:pos="540"/>
        </w:tabs>
        <w:jc w:val="both"/>
        <w:rPr>
          <w:rFonts w:ascii="Verdana" w:hAnsi="Verdana"/>
        </w:rPr>
      </w:pPr>
      <w:r w:rsidRPr="00E57E8F">
        <w:rPr>
          <w:rFonts w:ascii="Verdana" w:hAnsi="Verdana"/>
        </w:rPr>
        <w:tab/>
        <w:t>5-Gerekli görülen yerlerde temsilcilik açılmasını sağlamak</w:t>
      </w:r>
    </w:p>
    <w:p w:rsidR="00AF7032" w:rsidRPr="00E57E8F" w:rsidRDefault="00AF7032" w:rsidP="00AF7032">
      <w:pPr>
        <w:tabs>
          <w:tab w:val="left" w:pos="540"/>
        </w:tabs>
        <w:jc w:val="both"/>
        <w:rPr>
          <w:rFonts w:ascii="Verdana" w:hAnsi="Verdana"/>
        </w:rPr>
      </w:pPr>
      <w:r w:rsidRPr="00E57E8F">
        <w:rPr>
          <w:rFonts w:ascii="Verdana" w:hAnsi="Verdana"/>
        </w:rPr>
        <w:tab/>
        <w:t>6-Genel kurulda alınan kararları uygulamak,</w:t>
      </w:r>
    </w:p>
    <w:p w:rsidR="00AF7032" w:rsidRPr="00E57E8F" w:rsidRDefault="00AF7032" w:rsidP="00AF7032">
      <w:pPr>
        <w:tabs>
          <w:tab w:val="left" w:pos="540"/>
        </w:tabs>
        <w:jc w:val="both"/>
        <w:rPr>
          <w:rFonts w:ascii="Verdana" w:hAnsi="Verdana"/>
        </w:rPr>
      </w:pPr>
      <w:r w:rsidRPr="00E57E8F">
        <w:rPr>
          <w:rFonts w:ascii="Verdana" w:hAnsi="Verdana"/>
        </w:rPr>
        <w:tab/>
        <w:t>7-Her faaliyet yılı sonunda derneğin işletme hesabı tablosu veya bilanço ve gelir tablosu ile yönetim kurulu çalışmalarını açıklayan raporunu düzenlemek,  toplandığında genel kurula sunmak,</w:t>
      </w:r>
    </w:p>
    <w:p w:rsidR="00AF7032" w:rsidRPr="00E57E8F" w:rsidRDefault="00AF7032" w:rsidP="00AF7032">
      <w:pPr>
        <w:tabs>
          <w:tab w:val="left" w:pos="540"/>
        </w:tabs>
        <w:jc w:val="both"/>
        <w:rPr>
          <w:rFonts w:ascii="Verdana" w:hAnsi="Verdana"/>
        </w:rPr>
      </w:pPr>
      <w:r w:rsidRPr="00E57E8F">
        <w:rPr>
          <w:rFonts w:ascii="Verdana" w:hAnsi="Verdana"/>
        </w:rPr>
        <w:tab/>
        <w:t>8- Bütçenin uygulanmasını sağlamak,</w:t>
      </w:r>
    </w:p>
    <w:p w:rsidR="00AF7032" w:rsidRPr="00E57E8F" w:rsidRDefault="00AF7032" w:rsidP="00AF7032">
      <w:pPr>
        <w:tabs>
          <w:tab w:val="left" w:pos="540"/>
        </w:tabs>
        <w:jc w:val="both"/>
        <w:rPr>
          <w:rFonts w:ascii="Verdana" w:hAnsi="Verdana"/>
          <w:b/>
          <w:i/>
        </w:rPr>
      </w:pPr>
      <w:r w:rsidRPr="00E57E8F">
        <w:rPr>
          <w:rFonts w:ascii="Verdana" w:hAnsi="Verdana"/>
        </w:rPr>
        <w:tab/>
        <w:t>9-Derneğe üye alınması veya üyelikten çıkarılma hususlarında karar vermek.</w:t>
      </w:r>
    </w:p>
    <w:p w:rsidR="00AF7032" w:rsidRPr="00E57E8F" w:rsidRDefault="00AF7032" w:rsidP="00AF7032">
      <w:pPr>
        <w:tabs>
          <w:tab w:val="left" w:pos="540"/>
        </w:tabs>
        <w:jc w:val="both"/>
        <w:rPr>
          <w:rFonts w:ascii="Verdana" w:hAnsi="Verdana"/>
        </w:rPr>
      </w:pPr>
      <w:r w:rsidRPr="00E57E8F">
        <w:rPr>
          <w:rFonts w:ascii="Verdana" w:hAnsi="Verdana"/>
        </w:rPr>
        <w:tab/>
        <w:t>10-Derneğin amacını gerçekleştirmek için her çeşit kararı almak ve uygulamak,</w:t>
      </w:r>
    </w:p>
    <w:p w:rsidR="00AF7032" w:rsidRPr="00E57E8F" w:rsidRDefault="00AF7032" w:rsidP="00AF7032">
      <w:pPr>
        <w:tabs>
          <w:tab w:val="left" w:pos="540"/>
        </w:tabs>
        <w:spacing w:after="120"/>
        <w:ind w:firstLine="539"/>
        <w:jc w:val="both"/>
        <w:rPr>
          <w:rFonts w:ascii="Verdana" w:hAnsi="Verdana"/>
        </w:rPr>
      </w:pPr>
      <w:r w:rsidRPr="00E57E8F">
        <w:rPr>
          <w:rFonts w:ascii="Verdana" w:hAnsi="Verdana"/>
        </w:rPr>
        <w:t>11-Mevzuatın kendisine verdiği diğer görevleri  yapmak ve yetkileri kullanmak,</w:t>
      </w:r>
    </w:p>
    <w:p w:rsidR="00AF7032" w:rsidRPr="00E57E8F" w:rsidRDefault="00AF7032" w:rsidP="00AF7032">
      <w:pPr>
        <w:tabs>
          <w:tab w:val="left" w:pos="540"/>
        </w:tabs>
        <w:jc w:val="both"/>
        <w:rPr>
          <w:rFonts w:ascii="Verdana" w:hAnsi="Verdana"/>
          <w:b/>
        </w:rPr>
      </w:pPr>
      <w:r w:rsidRPr="00E57E8F">
        <w:rPr>
          <w:rFonts w:ascii="Verdana" w:hAnsi="Verdana"/>
          <w:b/>
          <w:i/>
        </w:rPr>
        <w:tab/>
      </w:r>
      <w:r w:rsidRPr="00E57E8F">
        <w:rPr>
          <w:rFonts w:ascii="Verdana" w:hAnsi="Verdana"/>
          <w:b/>
        </w:rPr>
        <w:t>Denetim Kurulunun Teşkili, Görev ve Yetkileri</w:t>
      </w:r>
    </w:p>
    <w:p w:rsidR="00AF7032" w:rsidRPr="00E57E8F" w:rsidRDefault="00AF7032" w:rsidP="00AF7032">
      <w:pPr>
        <w:tabs>
          <w:tab w:val="left" w:pos="540"/>
        </w:tabs>
        <w:jc w:val="both"/>
        <w:rPr>
          <w:rFonts w:ascii="Verdana" w:hAnsi="Verdana"/>
        </w:rPr>
      </w:pPr>
      <w:r w:rsidRPr="00E57E8F">
        <w:rPr>
          <w:rFonts w:ascii="Verdana" w:hAnsi="Verdana"/>
          <w:b/>
          <w:i/>
        </w:rPr>
        <w:tab/>
      </w:r>
      <w:r w:rsidRPr="00E57E8F">
        <w:rPr>
          <w:rFonts w:ascii="Verdana" w:hAnsi="Verdana"/>
          <w:b/>
        </w:rPr>
        <w:t>Madde 11-</w:t>
      </w:r>
      <w:r w:rsidRPr="00E57E8F">
        <w:rPr>
          <w:rFonts w:ascii="Verdana" w:hAnsi="Verdana"/>
        </w:rPr>
        <w:t xml:space="preserve">Denetim kurulu, </w:t>
      </w:r>
      <w:r w:rsidRPr="00E57E8F">
        <w:rPr>
          <w:rFonts w:ascii="Verdana" w:hAnsi="Verdana"/>
          <w:color w:val="FF0000"/>
        </w:rPr>
        <w:t>üç</w:t>
      </w:r>
      <w:r w:rsidRPr="00E57E8F">
        <w:rPr>
          <w:rFonts w:ascii="Verdana" w:hAnsi="Verdana"/>
        </w:rPr>
        <w:t xml:space="preserve"> asıl ve </w:t>
      </w:r>
      <w:r w:rsidRPr="00E57E8F">
        <w:rPr>
          <w:rFonts w:ascii="Verdana" w:hAnsi="Verdana"/>
          <w:color w:val="FF0000"/>
        </w:rPr>
        <w:t>üç</w:t>
      </w:r>
      <w:r w:rsidRPr="00E57E8F">
        <w:rPr>
          <w:rFonts w:ascii="Verdana" w:hAnsi="Verdana"/>
        </w:rPr>
        <w:t xml:space="preserve"> yedek üye olarak genel kurulca seçilir. </w:t>
      </w:r>
    </w:p>
    <w:p w:rsidR="00AF7032" w:rsidRPr="00E57E8F" w:rsidRDefault="00AF7032" w:rsidP="00AF7032">
      <w:pPr>
        <w:tabs>
          <w:tab w:val="left" w:pos="540"/>
        </w:tabs>
        <w:spacing w:after="120"/>
        <w:jc w:val="both"/>
        <w:rPr>
          <w:rFonts w:ascii="Verdana" w:hAnsi="Verdana"/>
        </w:rPr>
      </w:pPr>
      <w:r w:rsidRPr="00E57E8F">
        <w:rPr>
          <w:rFonts w:ascii="Verdana" w:hAnsi="Verdana"/>
        </w:rPr>
        <w:tab/>
        <w:t>Denetim kurulu asıl üyeliğinde istifa veya başka sebeplerden dolayı boşalma olduğu taktirde genel kurulda aldığı oy çokluğu sırasına göre yedek üyelerin göreve çağrılması mecburidir.</w:t>
      </w:r>
    </w:p>
    <w:p w:rsidR="00AF7032" w:rsidRPr="00E57E8F" w:rsidRDefault="00AF7032" w:rsidP="00AF7032">
      <w:pPr>
        <w:tabs>
          <w:tab w:val="left" w:pos="540"/>
        </w:tabs>
        <w:jc w:val="both"/>
        <w:rPr>
          <w:rFonts w:ascii="Verdana" w:hAnsi="Verdana"/>
          <w:b/>
          <w:i/>
        </w:rPr>
      </w:pPr>
      <w:r w:rsidRPr="00E57E8F">
        <w:rPr>
          <w:rFonts w:ascii="Verdana" w:hAnsi="Verdana"/>
          <w:b/>
        </w:rPr>
        <w:tab/>
      </w:r>
      <w:r w:rsidRPr="00E57E8F">
        <w:rPr>
          <w:rFonts w:ascii="Verdana" w:hAnsi="Verdana"/>
          <w:b/>
          <w:i/>
        </w:rPr>
        <w:t>Denetim Kurulunun Görev ve Yetkileri</w:t>
      </w:r>
    </w:p>
    <w:p w:rsidR="00AF7032" w:rsidRPr="00E57E8F" w:rsidRDefault="00AF7032" w:rsidP="00AF7032">
      <w:pPr>
        <w:tabs>
          <w:tab w:val="left" w:pos="540"/>
        </w:tabs>
        <w:ind w:firstLine="539"/>
        <w:jc w:val="both"/>
        <w:rPr>
          <w:rFonts w:ascii="Verdana" w:hAnsi="Verdana"/>
        </w:rPr>
      </w:pPr>
      <w:r w:rsidRPr="00E57E8F">
        <w:rPr>
          <w:rFonts w:ascii="Verdana" w:hAnsi="Verdan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AF7032" w:rsidRPr="00E57E8F" w:rsidRDefault="00AF7032" w:rsidP="00AF7032">
      <w:pPr>
        <w:tabs>
          <w:tab w:val="left" w:pos="540"/>
        </w:tabs>
        <w:spacing w:after="240"/>
        <w:ind w:firstLine="539"/>
        <w:jc w:val="both"/>
        <w:rPr>
          <w:rFonts w:ascii="Verdana" w:hAnsi="Verdana"/>
        </w:rPr>
      </w:pPr>
      <w:r w:rsidRPr="00E57E8F">
        <w:rPr>
          <w:rFonts w:ascii="Verdana" w:hAnsi="Verdana"/>
        </w:rPr>
        <w:t xml:space="preserve">Denetim kurulu;gerektiğinde genel kurulu toplantıya çağırır. </w:t>
      </w:r>
    </w:p>
    <w:p w:rsidR="00AF7032" w:rsidRPr="00E57E8F" w:rsidRDefault="00AF7032" w:rsidP="00AF7032">
      <w:pPr>
        <w:ind w:firstLine="539"/>
        <w:jc w:val="both"/>
        <w:rPr>
          <w:rFonts w:ascii="Verdana" w:hAnsi="Verdana"/>
          <w:b/>
        </w:rPr>
      </w:pPr>
      <w:r w:rsidRPr="00E57E8F">
        <w:rPr>
          <w:rFonts w:ascii="Verdana" w:hAnsi="Verdana"/>
          <w:b/>
        </w:rPr>
        <w:t>Derneğin Gelir Kaynakları</w:t>
      </w:r>
      <w:r w:rsidRPr="00E57E8F">
        <w:rPr>
          <w:rFonts w:ascii="Verdana" w:hAnsi="Verdana"/>
        </w:rPr>
        <w:t xml:space="preserve"> </w:t>
      </w: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Madde 12</w:t>
      </w:r>
      <w:r w:rsidRPr="00E57E8F">
        <w:rPr>
          <w:rFonts w:ascii="Verdana" w:hAnsi="Verdana"/>
        </w:rPr>
        <w:t>-Derneğin gelir kaynakları aşağıda sayılmıştır.</w:t>
      </w:r>
    </w:p>
    <w:p w:rsidR="00AF7032" w:rsidRPr="00E57E8F" w:rsidRDefault="00AF7032" w:rsidP="00AF7032">
      <w:pPr>
        <w:tabs>
          <w:tab w:val="left" w:pos="540"/>
        </w:tabs>
        <w:jc w:val="both"/>
        <w:rPr>
          <w:rFonts w:ascii="Verdana" w:hAnsi="Verdana"/>
        </w:rPr>
      </w:pPr>
      <w:r w:rsidRPr="00E57E8F">
        <w:rPr>
          <w:rFonts w:ascii="Verdana" w:hAnsi="Verdana"/>
        </w:rPr>
        <w:lastRenderedPageBreak/>
        <w:tab/>
        <w:t xml:space="preserve">1-Üye Aidatı: Üyelerden giriş ödentisi olarak  </w:t>
      </w:r>
      <w:r w:rsidRPr="00E57E8F">
        <w:rPr>
          <w:rFonts w:ascii="Verdana" w:hAnsi="Verdana"/>
          <w:color w:val="FF0000"/>
        </w:rPr>
        <w:t>10</w:t>
      </w:r>
      <w:r w:rsidRPr="00E57E8F">
        <w:rPr>
          <w:rFonts w:ascii="Verdana" w:hAnsi="Verdana"/>
        </w:rPr>
        <w:t xml:space="preserve"> YTL, aylık olarak ta </w:t>
      </w:r>
      <w:r w:rsidRPr="00E57E8F">
        <w:rPr>
          <w:rFonts w:ascii="Verdana" w:hAnsi="Verdana"/>
          <w:color w:val="FF0000"/>
        </w:rPr>
        <w:t>1</w:t>
      </w:r>
      <w:r w:rsidRPr="00E57E8F">
        <w:rPr>
          <w:rFonts w:ascii="Verdana" w:hAnsi="Verdana"/>
        </w:rPr>
        <w:t xml:space="preserve"> YTL aidat alınır. Bu miktarları artırmaya veya eksiltmeye genel kurul yetkilidir. </w:t>
      </w:r>
    </w:p>
    <w:p w:rsidR="00AF7032" w:rsidRPr="00E57E8F" w:rsidRDefault="00AF7032" w:rsidP="00AF7032">
      <w:pPr>
        <w:tabs>
          <w:tab w:val="left" w:pos="540"/>
        </w:tabs>
        <w:jc w:val="both"/>
        <w:rPr>
          <w:rFonts w:ascii="Verdana" w:hAnsi="Verdana"/>
        </w:rPr>
      </w:pPr>
      <w:r w:rsidRPr="00E57E8F">
        <w:rPr>
          <w:rFonts w:ascii="Verdana" w:hAnsi="Verdana"/>
        </w:rPr>
        <w:tab/>
        <w:t>2-Gerçek ve tüzel kişilerin kendi isteği ile derneğe yaptıkları bağış ve yardımlar.</w:t>
      </w:r>
    </w:p>
    <w:p w:rsidR="00AF7032" w:rsidRPr="00E57E8F" w:rsidRDefault="00AF7032" w:rsidP="00AF7032">
      <w:pPr>
        <w:ind w:firstLine="540"/>
        <w:jc w:val="both"/>
        <w:rPr>
          <w:rFonts w:ascii="Verdana" w:hAnsi="Verdana"/>
        </w:rPr>
      </w:pPr>
      <w:r w:rsidRPr="00E57E8F">
        <w:rPr>
          <w:rFonts w:ascii="Verdana" w:hAnsi="Verdana"/>
        </w:rPr>
        <w:t>3-Dernek tarafından tertiplenen çay ve yemekli toplantı, gezi ve eğlence, temsil, konser, spor yarışması ve konferans gibi faaliyetlerden sağlanan gelirler,</w:t>
      </w:r>
    </w:p>
    <w:p w:rsidR="00AF7032" w:rsidRPr="00E57E8F" w:rsidRDefault="00AF7032" w:rsidP="00AF7032">
      <w:pPr>
        <w:ind w:firstLine="540"/>
        <w:jc w:val="both"/>
        <w:rPr>
          <w:rFonts w:ascii="Verdana" w:hAnsi="Verdana"/>
        </w:rPr>
      </w:pPr>
      <w:r w:rsidRPr="00E57E8F">
        <w:rPr>
          <w:rFonts w:ascii="Verdana" w:hAnsi="Verdana"/>
        </w:rPr>
        <w:t>4-Derneğin mal varlığından elde edilen gelirler,</w:t>
      </w:r>
    </w:p>
    <w:p w:rsidR="00AF7032" w:rsidRPr="00E57E8F" w:rsidRDefault="00AF7032" w:rsidP="00AF7032">
      <w:pPr>
        <w:ind w:firstLine="539"/>
        <w:jc w:val="both"/>
        <w:rPr>
          <w:rFonts w:ascii="Verdana" w:hAnsi="Verdana"/>
        </w:rPr>
      </w:pPr>
      <w:r w:rsidRPr="00E57E8F">
        <w:rPr>
          <w:rFonts w:ascii="Verdana" w:hAnsi="Verdana"/>
        </w:rPr>
        <w:t>5-Yardım toplama hakkındaki mevzuat hükümlerine uygun olarak toplanacak bağış ve yardımlar.</w:t>
      </w:r>
    </w:p>
    <w:p w:rsidR="00AF7032" w:rsidRPr="00E57E8F" w:rsidRDefault="00AF7032" w:rsidP="00AF7032">
      <w:pPr>
        <w:ind w:firstLine="540"/>
        <w:jc w:val="both"/>
        <w:rPr>
          <w:rFonts w:ascii="Verdana" w:hAnsi="Verdana"/>
        </w:rPr>
      </w:pPr>
      <w:r w:rsidRPr="00E57E8F">
        <w:rPr>
          <w:rFonts w:ascii="Verdana" w:hAnsi="Verdana"/>
        </w:rPr>
        <w:t>6-Derneğin, amacını gerçekleştirmek için ihtiyaç duyduğu geliri temin etmek amacıyla giriştiği ticari faaliyetlerden elde edilen kazançlar.</w:t>
      </w:r>
    </w:p>
    <w:p w:rsidR="00AF7032" w:rsidRPr="00E57E8F" w:rsidRDefault="00AF7032" w:rsidP="00AF7032">
      <w:pPr>
        <w:tabs>
          <w:tab w:val="left" w:pos="540"/>
        </w:tabs>
        <w:jc w:val="both"/>
        <w:rPr>
          <w:rFonts w:ascii="Verdana" w:hAnsi="Verdana"/>
          <w:b/>
          <w:color w:val="FF0000"/>
        </w:rPr>
      </w:pPr>
      <w:r w:rsidRPr="00E57E8F">
        <w:rPr>
          <w:rFonts w:ascii="Verdana" w:hAnsi="Verdana"/>
          <w:b/>
          <w:i/>
        </w:rPr>
        <w:tab/>
      </w:r>
      <w:r w:rsidRPr="00E57E8F">
        <w:rPr>
          <w:rFonts w:ascii="Verdana" w:hAnsi="Verdana"/>
          <w:b/>
        </w:rPr>
        <w:t xml:space="preserve">Derneğin Defter Tutma Esas ve Usulleri ve Tutulacak Defterler </w:t>
      </w:r>
      <w:r w:rsidRPr="00E57E8F">
        <w:rPr>
          <w:rFonts w:ascii="Verdana" w:hAnsi="Verdana"/>
          <w:b/>
          <w:color w:val="FF0000"/>
        </w:rPr>
        <w:t>*</w:t>
      </w:r>
    </w:p>
    <w:p w:rsidR="00AF7032" w:rsidRPr="00E57E8F" w:rsidRDefault="00AF7032" w:rsidP="00AF7032">
      <w:pPr>
        <w:pStyle w:val="NormalWeb"/>
        <w:tabs>
          <w:tab w:val="left" w:pos="540"/>
        </w:tabs>
        <w:spacing w:before="0" w:beforeAutospacing="0" w:after="0" w:afterAutospacing="0" w:line="276" w:lineRule="auto"/>
        <w:ind w:firstLine="448"/>
        <w:jc w:val="both"/>
        <w:rPr>
          <w:rFonts w:ascii="Verdana" w:hAnsi="Verdana"/>
        </w:rPr>
      </w:pPr>
      <w:r w:rsidRPr="00E57E8F">
        <w:rPr>
          <w:rFonts w:ascii="Verdana" w:hAnsi="Verdana"/>
        </w:rPr>
        <w:tab/>
      </w:r>
      <w:r w:rsidRPr="00E57E8F">
        <w:rPr>
          <w:rFonts w:ascii="Verdana" w:hAnsi="Verdana"/>
          <w:b/>
        </w:rPr>
        <w:t>Madde 13-</w:t>
      </w:r>
      <w:r w:rsidRPr="00E57E8F">
        <w:rPr>
          <w:rFonts w:ascii="Verdana" w:hAnsi="Verdana"/>
        </w:rPr>
        <w:t>Defter tutma esasları;</w:t>
      </w:r>
    </w:p>
    <w:p w:rsidR="00AF7032" w:rsidRPr="00E57E8F" w:rsidRDefault="00AF7032" w:rsidP="00AF7032">
      <w:pPr>
        <w:pStyle w:val="NormalWeb"/>
        <w:tabs>
          <w:tab w:val="left" w:pos="540"/>
        </w:tabs>
        <w:spacing w:before="0" w:beforeAutospacing="0" w:after="0" w:afterAutospacing="0" w:line="276" w:lineRule="auto"/>
        <w:ind w:firstLine="448"/>
        <w:jc w:val="both"/>
        <w:rPr>
          <w:rFonts w:ascii="Verdana" w:hAnsi="Verdana"/>
        </w:rPr>
      </w:pPr>
      <w:r w:rsidRPr="00E57E8F">
        <w:rPr>
          <w:rFonts w:ascii="Verdana" w:hAnsi="Verdana"/>
        </w:rPr>
        <w:t xml:space="preserve">Dernekte, işletme hesabı esasına göre defter tutulur. Ancak, mevzuatta belirtilen haddi aşması durumunda takip eden hesap döneminden başlayarak bilanço esasına göre defter tutulur. </w:t>
      </w:r>
    </w:p>
    <w:p w:rsidR="00AF7032" w:rsidRPr="00E57E8F" w:rsidRDefault="00AF7032" w:rsidP="00AF7032">
      <w:pPr>
        <w:spacing w:line="280" w:lineRule="exact"/>
        <w:ind w:right="-5" w:firstLine="567"/>
        <w:jc w:val="both"/>
        <w:rPr>
          <w:rFonts w:ascii="Verdana" w:hAnsi="Verdana"/>
        </w:rPr>
      </w:pPr>
      <w:r w:rsidRPr="00E57E8F">
        <w:rPr>
          <w:rFonts w:ascii="Verdana" w:hAnsi="Verdana"/>
        </w:rPr>
        <w:t xml:space="preserve">Bilanço esasına geçilmesi durumunda, üst üste iki hesap döneminde yukarıda belirtilen haddin altına düşülürse, takip eden yıldan itibaren işletme hesabı esasına dönülebilir. </w:t>
      </w:r>
    </w:p>
    <w:p w:rsidR="00AF7032" w:rsidRPr="00E57E8F" w:rsidRDefault="00AF7032" w:rsidP="00AF7032">
      <w:pPr>
        <w:spacing w:line="280" w:lineRule="exact"/>
        <w:ind w:right="-5" w:firstLine="567"/>
        <w:jc w:val="both"/>
        <w:rPr>
          <w:rFonts w:ascii="Verdana" w:hAnsi="Verdana"/>
        </w:rPr>
      </w:pPr>
      <w:r w:rsidRPr="00E57E8F">
        <w:rPr>
          <w:rFonts w:ascii="Verdana" w:hAnsi="Verdana"/>
        </w:rPr>
        <w:t>Yukarıda belirtilen hadde bağlı kalmaksızın yönetim kurulu kararı ile bilanço esasına göre defter tutulabilir.</w:t>
      </w:r>
    </w:p>
    <w:p w:rsidR="00AF7032" w:rsidRPr="00E57E8F" w:rsidRDefault="00AF7032" w:rsidP="00AF7032">
      <w:pPr>
        <w:spacing w:after="120" w:line="280" w:lineRule="exact"/>
        <w:ind w:right="-6" w:firstLine="567"/>
        <w:jc w:val="both"/>
        <w:rPr>
          <w:rFonts w:ascii="Verdana" w:hAnsi="Verdana"/>
        </w:rPr>
      </w:pPr>
      <w:r w:rsidRPr="00E57E8F">
        <w:rPr>
          <w:rFonts w:ascii="Verdana" w:hAnsi="Verdana"/>
        </w:rPr>
        <w:t>Derneğin ticari işletmesi açılması durumunda, bu ticari işletme için, ayrıca Vergi Usul Kanunu hükümlerine göre defter tutulur.</w:t>
      </w:r>
    </w:p>
    <w:p w:rsidR="00AF7032" w:rsidRPr="00E57E8F" w:rsidRDefault="00AF7032" w:rsidP="00AF7032">
      <w:pPr>
        <w:spacing w:line="286" w:lineRule="exact"/>
        <w:ind w:right="-6" w:firstLine="567"/>
        <w:jc w:val="both"/>
        <w:rPr>
          <w:rFonts w:ascii="Verdana" w:hAnsi="Verdana"/>
          <w:b/>
          <w:i/>
        </w:rPr>
      </w:pPr>
      <w:r w:rsidRPr="00E57E8F">
        <w:rPr>
          <w:rFonts w:ascii="Verdana" w:hAnsi="Verdana"/>
          <w:b/>
          <w:i/>
        </w:rPr>
        <w:t>Kayıt Usulü</w:t>
      </w:r>
    </w:p>
    <w:p w:rsidR="00AF7032" w:rsidRPr="00E57E8F" w:rsidRDefault="00AF7032" w:rsidP="00AF7032">
      <w:pPr>
        <w:spacing w:after="120" w:line="286" w:lineRule="exact"/>
        <w:ind w:right="-6" w:firstLine="567"/>
        <w:jc w:val="both"/>
        <w:rPr>
          <w:rFonts w:ascii="Verdana" w:hAnsi="Verdana"/>
        </w:rPr>
      </w:pPr>
      <w:r w:rsidRPr="00E57E8F">
        <w:rPr>
          <w:rFonts w:ascii="Verdana" w:hAnsi="Verdana"/>
        </w:rPr>
        <w:t xml:space="preserve">Derneğin defter ve kayıtları Dernekler Yönetmeliğinde belirtilen usul ve esasa uygun olarak tutulur. </w:t>
      </w:r>
    </w:p>
    <w:p w:rsidR="00E81194" w:rsidRPr="007212C2" w:rsidRDefault="00AF7032" w:rsidP="00E81194">
      <w:pPr>
        <w:tabs>
          <w:tab w:val="left" w:pos="1918"/>
        </w:tabs>
        <w:spacing w:line="280" w:lineRule="exact"/>
        <w:ind w:right="-5" w:firstLine="567"/>
        <w:jc w:val="both"/>
        <w:rPr>
          <w:rFonts w:ascii="Verdana" w:hAnsi="Verdana"/>
        </w:rPr>
      </w:pPr>
      <w:r w:rsidRPr="00E57E8F">
        <w:rPr>
          <w:rFonts w:ascii="Verdana" w:hAnsi="Verdana"/>
          <w:b/>
          <w:i/>
        </w:rPr>
        <w:t>Tutulacak Defterler</w:t>
      </w:r>
      <w:r w:rsidR="00E81194" w:rsidRPr="00E81194">
        <w:rPr>
          <w:rFonts w:ascii="Verdana" w:hAnsi="Verdana"/>
        </w:rPr>
        <w:t xml:space="preserve"> </w:t>
      </w:r>
      <w:r w:rsidR="00E81194" w:rsidRPr="007212C2">
        <w:rPr>
          <w:rFonts w:ascii="Verdana" w:hAnsi="Verdana"/>
        </w:rPr>
        <w:t>Dernekte, aşağıda yazılı defterler tutulur.</w:t>
      </w:r>
    </w:p>
    <w:p w:rsidR="00E81194" w:rsidRPr="007212C2" w:rsidRDefault="00E81194" w:rsidP="00E81194">
      <w:pPr>
        <w:spacing w:line="280" w:lineRule="exact"/>
        <w:ind w:right="-5" w:firstLine="567"/>
        <w:jc w:val="both"/>
        <w:rPr>
          <w:rFonts w:ascii="Verdana" w:hAnsi="Verdana"/>
        </w:rPr>
      </w:pPr>
      <w:r w:rsidRPr="007212C2">
        <w:rPr>
          <w:rFonts w:ascii="Verdana" w:hAnsi="Verdana"/>
        </w:rPr>
        <w:t>a)İşletme hesabı esasında tutulacak defterler ve uyulacak esaslar aşağıdaki gibidir:</w:t>
      </w:r>
    </w:p>
    <w:p w:rsidR="00E81194" w:rsidRPr="007212C2" w:rsidRDefault="00E81194" w:rsidP="00E81194">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E81194" w:rsidRPr="007212C2" w:rsidRDefault="00E81194" w:rsidP="00E81194">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E81194" w:rsidRPr="007212C2" w:rsidRDefault="00E81194" w:rsidP="00E81194">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E81194" w:rsidRPr="007212C2" w:rsidRDefault="00E81194" w:rsidP="00E81194">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E81194" w:rsidRDefault="00E81194" w:rsidP="00E81194">
      <w:pPr>
        <w:tabs>
          <w:tab w:val="left" w:pos="864"/>
        </w:tabs>
        <w:spacing w:line="286" w:lineRule="exact"/>
        <w:ind w:right="-6" w:firstLine="567"/>
        <w:jc w:val="both"/>
        <w:rPr>
          <w:rFonts w:ascii="Verdana" w:hAnsi="Verdana"/>
        </w:rPr>
      </w:pPr>
      <w:r>
        <w:rPr>
          <w:rFonts w:ascii="Verdana" w:hAnsi="Verdana"/>
        </w:rPr>
        <w:t>5</w:t>
      </w:r>
      <w:r w:rsidRPr="007212C2">
        <w:rPr>
          <w:rFonts w:ascii="Verdana" w:hAnsi="Verdana"/>
        </w:rPr>
        <w:t xml:space="preserve">-Alındı Belgesi Kayıt Defteri: Alındı belgelerinin seri ve sıra numaraları, bu belgeleri alan ve iade edelerin adı, soyadı ve imzaları ile aldıkları ve iade ettikleri tarihler bu deftere işlenir. </w:t>
      </w:r>
    </w:p>
    <w:p w:rsidR="00E81194" w:rsidRDefault="00E81194" w:rsidP="00E81194">
      <w:pPr>
        <w:tabs>
          <w:tab w:val="left" w:pos="864"/>
        </w:tabs>
        <w:spacing w:line="280" w:lineRule="exact"/>
        <w:ind w:right="-5" w:firstLine="567"/>
        <w:jc w:val="both"/>
        <w:rPr>
          <w:rFonts w:ascii="Verdana" w:hAnsi="Verdana"/>
        </w:rPr>
      </w:pPr>
      <w:r>
        <w:rPr>
          <w:rFonts w:ascii="Verdana" w:hAnsi="Verdana"/>
        </w:rPr>
        <w:t>6</w:t>
      </w:r>
      <w:r w:rsidRPr="007212C2">
        <w:rPr>
          <w:rFonts w:ascii="Verdana" w:hAnsi="Verdana"/>
        </w:rPr>
        <w:t xml:space="preserve">-Demirbaş Defteri: Derneğe ait demirbaşların edinme tarihi ve şekli ile kullanıldıkları veya verildikleri yerler ve kullanım sürelerini dolduranların kayıttan düşürülmesi bu deftere işlenir. </w:t>
      </w:r>
    </w:p>
    <w:p w:rsidR="00E81194" w:rsidRPr="007212C2" w:rsidRDefault="00E81194" w:rsidP="00E81194">
      <w:pPr>
        <w:tabs>
          <w:tab w:val="left" w:pos="864"/>
        </w:tabs>
        <w:spacing w:line="280" w:lineRule="exact"/>
        <w:ind w:right="-5" w:firstLine="567"/>
        <w:jc w:val="both"/>
        <w:rPr>
          <w:rFonts w:ascii="Verdana" w:hAnsi="Verdana"/>
        </w:rPr>
      </w:pPr>
      <w:r>
        <w:rPr>
          <w:rFonts w:ascii="Verdana" w:hAnsi="Verdana"/>
        </w:rPr>
        <w:t xml:space="preserve">Alındı Belgesi Kayıt Defteri ile Demirbaş Defterinin tutulması zorunlu değildir. </w:t>
      </w:r>
    </w:p>
    <w:p w:rsidR="00E81194" w:rsidRPr="007212C2" w:rsidRDefault="00E81194" w:rsidP="00E81194">
      <w:pPr>
        <w:tabs>
          <w:tab w:val="left" w:pos="864"/>
        </w:tabs>
        <w:spacing w:line="286" w:lineRule="exact"/>
        <w:ind w:right="-6" w:firstLine="567"/>
        <w:jc w:val="both"/>
        <w:rPr>
          <w:rFonts w:ascii="Verdana" w:hAnsi="Verdana"/>
        </w:rPr>
      </w:pPr>
    </w:p>
    <w:p w:rsidR="00E81194" w:rsidRPr="007212C2" w:rsidRDefault="00E81194" w:rsidP="00E81194">
      <w:pPr>
        <w:spacing w:line="286" w:lineRule="exact"/>
        <w:ind w:right="-6" w:firstLine="567"/>
        <w:jc w:val="both"/>
        <w:rPr>
          <w:rFonts w:ascii="Verdana" w:hAnsi="Verdana"/>
        </w:rPr>
      </w:pPr>
      <w:r w:rsidRPr="007212C2">
        <w:rPr>
          <w:rFonts w:ascii="Verdana" w:hAnsi="Verdana"/>
        </w:rPr>
        <w:t>b)Bilanço esasında tutulacak defterler ve uyulacak esaslar aşağıdaki gibidir:</w:t>
      </w:r>
    </w:p>
    <w:p w:rsidR="00E81194" w:rsidRPr="007212C2" w:rsidRDefault="00E81194" w:rsidP="00E81194">
      <w:pPr>
        <w:tabs>
          <w:tab w:val="left" w:pos="864"/>
        </w:tabs>
        <w:spacing w:line="286" w:lineRule="exact"/>
        <w:ind w:right="-6" w:firstLine="567"/>
        <w:jc w:val="both"/>
        <w:rPr>
          <w:rFonts w:ascii="Verdana" w:hAnsi="Verdana"/>
        </w:rPr>
      </w:pPr>
      <w:r w:rsidRPr="007212C2">
        <w:rPr>
          <w:rFonts w:ascii="Verdana" w:hAnsi="Verdana"/>
        </w:rPr>
        <w:lastRenderedPageBreak/>
        <w:t>1-</w:t>
      </w:r>
      <w:r>
        <w:rPr>
          <w:rFonts w:ascii="Verdana" w:hAnsi="Verdana"/>
        </w:rPr>
        <w:t>(a) bendinin 1, 2 ve</w:t>
      </w:r>
      <w:r w:rsidRPr="007212C2">
        <w:rPr>
          <w:rFonts w:ascii="Verdana" w:hAnsi="Verdana"/>
        </w:rPr>
        <w:t xml:space="preserve"> 3</w:t>
      </w:r>
      <w:r>
        <w:rPr>
          <w:rFonts w:ascii="Verdana" w:hAnsi="Verdana"/>
        </w:rPr>
        <w:t xml:space="preserve"> üncü</w:t>
      </w:r>
      <w:r w:rsidRPr="007212C2">
        <w:rPr>
          <w:rFonts w:ascii="Verdana" w:hAnsi="Verdana"/>
        </w:rPr>
        <w:t xml:space="preserve"> alt bentlerinde kayıtlı defterler bilanço esasında defter tutulması durumunda da tutulur.</w:t>
      </w:r>
    </w:p>
    <w:p w:rsidR="00E81194" w:rsidRPr="00E57E8F" w:rsidRDefault="00E81194" w:rsidP="00E81194">
      <w:pPr>
        <w:tabs>
          <w:tab w:val="left" w:pos="864"/>
        </w:tabs>
        <w:spacing w:after="240" w:line="286" w:lineRule="exact"/>
        <w:ind w:right="-6" w:firstLine="567"/>
        <w:jc w:val="both"/>
        <w:rPr>
          <w:rFonts w:ascii="Verdana" w:hAnsi="Verdana"/>
          <w:b/>
          <w:i/>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bookmarkStart w:id="0" w:name="_GoBack"/>
      <w:bookmarkEnd w:id="0"/>
    </w:p>
    <w:p w:rsidR="00AF7032" w:rsidRPr="00E57E8F" w:rsidRDefault="00AF7032" w:rsidP="00AF7032">
      <w:pPr>
        <w:spacing w:line="286" w:lineRule="exact"/>
        <w:ind w:right="-6" w:firstLine="567"/>
        <w:jc w:val="both"/>
        <w:rPr>
          <w:rFonts w:ascii="Verdana" w:hAnsi="Verdana"/>
          <w:b/>
          <w:i/>
        </w:rPr>
      </w:pPr>
      <w:r w:rsidRPr="00E57E8F">
        <w:rPr>
          <w:rFonts w:ascii="Verdana" w:hAnsi="Verdana"/>
          <w:b/>
          <w:i/>
        </w:rPr>
        <w:t>Defterlerin Tasdiki</w:t>
      </w:r>
    </w:p>
    <w:p w:rsidR="00AF7032" w:rsidRPr="00E57E8F" w:rsidRDefault="00AF7032" w:rsidP="00AF7032">
      <w:pPr>
        <w:tabs>
          <w:tab w:val="left" w:pos="1918"/>
        </w:tabs>
        <w:spacing w:after="240" w:line="286" w:lineRule="exact"/>
        <w:ind w:right="-6" w:firstLine="567"/>
        <w:jc w:val="both"/>
        <w:rPr>
          <w:rFonts w:ascii="Verdana" w:hAnsi="Verdana"/>
        </w:rPr>
      </w:pPr>
      <w:r w:rsidRPr="00E57E8F">
        <w:rPr>
          <w:rFonts w:ascii="Verdana" w:hAnsi="Verdana"/>
        </w:rPr>
        <w:t>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AF7032" w:rsidRPr="00E57E8F" w:rsidRDefault="00AF7032" w:rsidP="00AF7032">
      <w:pPr>
        <w:spacing w:line="282" w:lineRule="exact"/>
        <w:ind w:right="-5" w:firstLine="567"/>
        <w:jc w:val="both"/>
        <w:rPr>
          <w:rFonts w:ascii="Verdana" w:hAnsi="Verdana"/>
          <w:b/>
          <w:i/>
        </w:rPr>
      </w:pPr>
      <w:r w:rsidRPr="00E57E8F">
        <w:rPr>
          <w:rFonts w:ascii="Verdana" w:hAnsi="Verdana"/>
          <w:b/>
          <w:i/>
        </w:rPr>
        <w:t>Gelir Tablosu ve Bilanço Düzenlenmesi</w:t>
      </w:r>
    </w:p>
    <w:p w:rsidR="00AF7032" w:rsidRPr="00E57E8F" w:rsidRDefault="00AF7032" w:rsidP="00AF7032">
      <w:pPr>
        <w:tabs>
          <w:tab w:val="left" w:pos="1918"/>
        </w:tabs>
        <w:spacing w:after="240" w:line="282" w:lineRule="exact"/>
        <w:ind w:right="-6" w:firstLine="567"/>
        <w:jc w:val="both"/>
        <w:rPr>
          <w:rFonts w:ascii="Verdana" w:hAnsi="Verdana"/>
        </w:rPr>
      </w:pPr>
      <w:r w:rsidRPr="00E57E8F">
        <w:rPr>
          <w:rFonts w:ascii="Verdana" w:hAnsi="Verdana"/>
        </w:rPr>
        <w:t>İşletme hesabı esasına göre kayıt tutulması durumunda yıl sonlarında (31 Aralık) (Dernekler Yönetmeliği EK-16’da belirtilen) “İşletme Hesabı Tablosu” düzenlenir. Bilanço esasına göre defter tutulması durumunda ise, yıl sonlarında (31 Aralık), Maliye Bakanlığınca yayımlanan Muhasebe Sistemi Uygulama Genel Tebliğlerini esas alarak bilanço ve gelir tablosu düzenlenir.</w:t>
      </w:r>
    </w:p>
    <w:p w:rsidR="00AF7032" w:rsidRPr="00E57E8F" w:rsidRDefault="00AF7032" w:rsidP="00AF7032">
      <w:pPr>
        <w:tabs>
          <w:tab w:val="left" w:pos="540"/>
        </w:tabs>
        <w:jc w:val="both"/>
        <w:rPr>
          <w:rFonts w:ascii="Verdana" w:hAnsi="Verdana"/>
          <w:b/>
        </w:rPr>
      </w:pPr>
      <w:r w:rsidRPr="00E57E8F">
        <w:rPr>
          <w:rFonts w:ascii="Verdana" w:hAnsi="Verdana"/>
        </w:rPr>
        <w:tab/>
      </w:r>
      <w:r w:rsidRPr="00E57E8F">
        <w:rPr>
          <w:rFonts w:ascii="Verdana" w:hAnsi="Verdana"/>
          <w:b/>
        </w:rPr>
        <w:t>Derneğin Gelir ve Gider İşlemleri</w:t>
      </w:r>
      <w:r w:rsidRPr="00E57E8F">
        <w:rPr>
          <w:rFonts w:ascii="Verdana" w:hAnsi="Verdana"/>
          <w:b/>
          <w:color w:val="FF0000"/>
        </w:rPr>
        <w:t>*</w:t>
      </w:r>
    </w:p>
    <w:p w:rsidR="00AF7032" w:rsidRPr="00E57E8F" w:rsidRDefault="00AF7032" w:rsidP="00AF7032">
      <w:pPr>
        <w:spacing w:line="282" w:lineRule="exact"/>
        <w:ind w:right="-5" w:firstLine="567"/>
        <w:jc w:val="both"/>
        <w:rPr>
          <w:rFonts w:ascii="Verdana" w:hAnsi="Verdana"/>
          <w:b/>
        </w:rPr>
      </w:pPr>
      <w:r w:rsidRPr="00E57E8F">
        <w:rPr>
          <w:rFonts w:ascii="Verdana" w:hAnsi="Verdana"/>
          <w:b/>
        </w:rPr>
        <w:t>Madde 14-</w:t>
      </w:r>
      <w:r w:rsidRPr="00E57E8F">
        <w:rPr>
          <w:rFonts w:ascii="Verdana" w:hAnsi="Verdana"/>
        </w:rPr>
        <w:t>Gelir ve gider belgeleri;</w:t>
      </w:r>
    </w:p>
    <w:p w:rsidR="00AF7032" w:rsidRPr="00E57E8F" w:rsidRDefault="00AF7032" w:rsidP="00AF7032">
      <w:pPr>
        <w:tabs>
          <w:tab w:val="left" w:pos="1918"/>
        </w:tabs>
        <w:spacing w:line="282" w:lineRule="exact"/>
        <w:ind w:right="-5" w:firstLine="567"/>
        <w:jc w:val="both"/>
        <w:rPr>
          <w:rFonts w:ascii="Verdana" w:hAnsi="Verdana"/>
        </w:rPr>
      </w:pPr>
      <w:r w:rsidRPr="00E57E8F">
        <w:rPr>
          <w:rFonts w:ascii="Verdana" w:hAnsi="Verdana"/>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AF7032" w:rsidRPr="00E57E8F" w:rsidRDefault="00AF7032" w:rsidP="00AF7032">
      <w:pPr>
        <w:spacing w:line="282" w:lineRule="exact"/>
        <w:ind w:right="-5" w:firstLine="567"/>
        <w:jc w:val="both"/>
        <w:rPr>
          <w:rFonts w:ascii="Verdana" w:hAnsi="Verdana"/>
        </w:rPr>
      </w:pPr>
      <w:r w:rsidRPr="00E57E8F">
        <w:rPr>
          <w:rFonts w:ascii="Verdana" w:hAnsi="Verdana"/>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bulunan) “Gider Makbuzu” düzenlenir.</w:t>
      </w:r>
    </w:p>
    <w:p w:rsidR="00AF7032" w:rsidRPr="00E57E8F" w:rsidRDefault="00AF7032" w:rsidP="00AF7032">
      <w:pPr>
        <w:tabs>
          <w:tab w:val="left" w:pos="1918"/>
        </w:tabs>
        <w:spacing w:after="240" w:line="282" w:lineRule="exact"/>
        <w:ind w:right="-6" w:firstLine="567"/>
        <w:jc w:val="both"/>
        <w:rPr>
          <w:rFonts w:ascii="Verdana" w:hAnsi="Verdana"/>
        </w:rPr>
      </w:pPr>
      <w:r w:rsidRPr="00E57E8F">
        <w:rPr>
          <w:rFonts w:ascii="Verdana" w:hAnsi="Verdana"/>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AF7032" w:rsidRPr="00E57E8F" w:rsidRDefault="00AF7032" w:rsidP="00AF7032">
      <w:pPr>
        <w:tabs>
          <w:tab w:val="left" w:pos="1918"/>
        </w:tabs>
        <w:spacing w:line="282" w:lineRule="exact"/>
        <w:ind w:right="-6" w:firstLine="567"/>
        <w:jc w:val="both"/>
        <w:rPr>
          <w:rFonts w:ascii="Verdana" w:hAnsi="Verdana"/>
          <w:b/>
          <w:i/>
        </w:rPr>
      </w:pPr>
      <w:r w:rsidRPr="00E57E8F">
        <w:rPr>
          <w:rFonts w:ascii="Verdana" w:hAnsi="Verdana"/>
          <w:b/>
          <w:i/>
        </w:rPr>
        <w:t>Alındı Belgeleri</w:t>
      </w:r>
    </w:p>
    <w:p w:rsidR="00AF7032" w:rsidRPr="00E57E8F" w:rsidRDefault="00AF7032" w:rsidP="00AF7032">
      <w:pPr>
        <w:tabs>
          <w:tab w:val="left" w:pos="1918"/>
        </w:tabs>
        <w:spacing w:line="282" w:lineRule="exact"/>
        <w:ind w:right="-6" w:firstLine="567"/>
        <w:jc w:val="both"/>
        <w:rPr>
          <w:rFonts w:ascii="Verdana" w:hAnsi="Verdana"/>
          <w:i/>
        </w:rPr>
      </w:pPr>
      <w:r w:rsidRPr="00E57E8F">
        <w:rPr>
          <w:rFonts w:ascii="Verdana" w:hAnsi="Verdana"/>
        </w:rPr>
        <w:t>Dernek gelirlerinin tahsilinde kullanılacak “Alındı Belgeleri” (Dernekler Yönetmeliği EK- 17’de gösterilen biçim ve ebatta) yönetim kurulu kararıyla, matbaaya bastırılır.</w:t>
      </w:r>
      <w:r w:rsidRPr="00E57E8F">
        <w:rPr>
          <w:rFonts w:ascii="Verdana" w:hAnsi="Verdana"/>
          <w:i/>
        </w:rPr>
        <w:t xml:space="preserve"> </w:t>
      </w:r>
    </w:p>
    <w:p w:rsidR="00AF7032" w:rsidRPr="00E57E8F" w:rsidRDefault="00AF7032" w:rsidP="00AF7032">
      <w:pPr>
        <w:spacing w:after="120" w:line="280" w:lineRule="exact"/>
        <w:ind w:right="-6" w:firstLine="567"/>
        <w:jc w:val="both"/>
        <w:rPr>
          <w:rFonts w:ascii="Verdana" w:hAnsi="Verdana"/>
        </w:rPr>
      </w:pPr>
      <w:r w:rsidRPr="00E57E8F">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AF7032" w:rsidRPr="00E57E8F" w:rsidRDefault="00AF7032" w:rsidP="00AF7032">
      <w:pPr>
        <w:spacing w:line="280" w:lineRule="exact"/>
        <w:ind w:right="-6" w:firstLine="567"/>
        <w:jc w:val="both"/>
        <w:rPr>
          <w:rFonts w:ascii="Verdana" w:hAnsi="Verdana"/>
          <w:b/>
          <w:i/>
        </w:rPr>
      </w:pPr>
      <w:r w:rsidRPr="00E57E8F">
        <w:rPr>
          <w:rFonts w:ascii="Verdana" w:hAnsi="Verdana"/>
          <w:b/>
          <w:i/>
        </w:rPr>
        <w:t>Yetki Belgesi</w:t>
      </w:r>
    </w:p>
    <w:p w:rsidR="00AF7032" w:rsidRPr="00E57E8F" w:rsidRDefault="00AF7032" w:rsidP="00AF7032">
      <w:pPr>
        <w:spacing w:line="280" w:lineRule="exact"/>
        <w:ind w:right="-6" w:firstLine="567"/>
        <w:jc w:val="both"/>
        <w:rPr>
          <w:rFonts w:ascii="Verdana" w:hAnsi="Verdana"/>
        </w:rPr>
      </w:pPr>
      <w:r w:rsidRPr="00E57E8F">
        <w:rPr>
          <w:rFonts w:ascii="Verdana" w:hAnsi="Verdana"/>
        </w:rPr>
        <w:t xml:space="preserve">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 dernek tarafından üç nüsha olarak </w:t>
      </w:r>
      <w:r w:rsidRPr="00E57E8F">
        <w:rPr>
          <w:rFonts w:ascii="Verdana" w:hAnsi="Verdana"/>
        </w:rPr>
        <w:lastRenderedPageBreak/>
        <w:t xml:space="preserve">düzenlenerek, dernek yönetim kurulu başkanınca onaylanır. Yetki belgelerinin birer sureti dernekler birimlerine verilir. Yetki belgesi ile ilgili değişiklikler yönetim kurulu başkanınca, onbeş gün içerisinde dernekler birimine bildirilir. </w:t>
      </w:r>
    </w:p>
    <w:p w:rsidR="00AF7032" w:rsidRPr="00E57E8F" w:rsidRDefault="00AF7032" w:rsidP="00AF7032">
      <w:pPr>
        <w:spacing w:line="280" w:lineRule="exact"/>
        <w:ind w:right="-6" w:firstLine="567"/>
        <w:jc w:val="both"/>
        <w:rPr>
          <w:rFonts w:ascii="Verdana" w:hAnsi="Verdana"/>
        </w:rPr>
      </w:pPr>
      <w:r w:rsidRPr="00E57E8F">
        <w:rPr>
          <w:rFonts w:ascii="Verdana" w:hAnsi="Verdana"/>
        </w:rPr>
        <w:t>Dernek adına gelir tahsil edecek kişiler, ancak adlarına düzenlenen yetki belgelerinin bir suretinin dernekler birimine verilmesinden itibaren gelir tahsil etmeye başlayabilirler.</w:t>
      </w:r>
    </w:p>
    <w:p w:rsidR="00AF7032" w:rsidRPr="00E57E8F" w:rsidRDefault="00AF7032" w:rsidP="00AF7032">
      <w:pPr>
        <w:spacing w:after="120" w:line="280" w:lineRule="exact"/>
        <w:ind w:right="-6" w:firstLine="567"/>
        <w:jc w:val="both"/>
        <w:rPr>
          <w:rFonts w:ascii="Verdana" w:hAnsi="Verdana"/>
        </w:rPr>
      </w:pPr>
      <w:r w:rsidRPr="00E57E8F">
        <w:rPr>
          <w:rFonts w:ascii="Verdana" w:hAnsi="Verdana"/>
        </w:rPr>
        <w:t>Yetki belgesinin kullanımı, yenilenmesi, iadesi ve sair hususlarda Dernekler Yönetmeliğinin ilgili hükümlerine göre hareket edilir.</w:t>
      </w:r>
    </w:p>
    <w:p w:rsidR="00AF7032" w:rsidRPr="00E57E8F" w:rsidRDefault="00AF7032" w:rsidP="00AF7032">
      <w:pPr>
        <w:spacing w:line="280" w:lineRule="exact"/>
        <w:ind w:right="-6" w:firstLine="567"/>
        <w:jc w:val="both"/>
        <w:rPr>
          <w:rFonts w:ascii="Verdana" w:hAnsi="Verdana"/>
          <w:b/>
          <w:i/>
        </w:rPr>
      </w:pPr>
      <w:r w:rsidRPr="00E57E8F">
        <w:rPr>
          <w:rFonts w:ascii="Verdana" w:hAnsi="Verdana"/>
          <w:b/>
          <w:i/>
        </w:rPr>
        <w:t>Gelir ve Gider Belgelerinin Saklama Süresi;</w:t>
      </w:r>
    </w:p>
    <w:p w:rsidR="00AF7032" w:rsidRPr="00E57E8F" w:rsidRDefault="00AF7032" w:rsidP="00AF7032">
      <w:pPr>
        <w:tabs>
          <w:tab w:val="left" w:pos="1918"/>
        </w:tabs>
        <w:spacing w:after="120" w:line="282" w:lineRule="exact"/>
        <w:ind w:right="-6" w:firstLine="567"/>
        <w:jc w:val="both"/>
        <w:rPr>
          <w:rFonts w:ascii="Verdana" w:hAnsi="Verdana"/>
        </w:rPr>
      </w:pPr>
      <w:r w:rsidRPr="00E57E8F">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AF7032" w:rsidRPr="00E57E8F" w:rsidRDefault="00AF7032" w:rsidP="00AF7032">
      <w:pPr>
        <w:tabs>
          <w:tab w:val="left" w:pos="1918"/>
        </w:tabs>
        <w:spacing w:line="282" w:lineRule="exact"/>
        <w:ind w:right="-6" w:firstLine="567"/>
        <w:jc w:val="both"/>
        <w:rPr>
          <w:rFonts w:ascii="Verdana" w:hAnsi="Verdana"/>
          <w:b/>
          <w:color w:val="FF0000"/>
        </w:rPr>
      </w:pPr>
      <w:r w:rsidRPr="00E57E8F">
        <w:rPr>
          <w:rFonts w:ascii="Verdana" w:hAnsi="Verdana"/>
          <w:b/>
        </w:rPr>
        <w:t>Beyanname Verilmesi</w:t>
      </w:r>
      <w:r w:rsidRPr="00E57E8F">
        <w:rPr>
          <w:rFonts w:ascii="Verdana" w:hAnsi="Verdana"/>
          <w:b/>
          <w:color w:val="FF0000"/>
        </w:rPr>
        <w:t>*</w:t>
      </w:r>
    </w:p>
    <w:p w:rsidR="00AF7032" w:rsidRPr="00E57E8F" w:rsidRDefault="00AF7032" w:rsidP="00AF7032">
      <w:pPr>
        <w:tabs>
          <w:tab w:val="left" w:pos="1918"/>
        </w:tabs>
        <w:spacing w:after="120" w:line="280" w:lineRule="exact"/>
        <w:ind w:right="-6" w:firstLine="567"/>
        <w:jc w:val="both"/>
        <w:rPr>
          <w:rFonts w:ascii="Verdana" w:hAnsi="Verdana"/>
        </w:rPr>
      </w:pPr>
      <w:r w:rsidRPr="00E57E8F">
        <w:rPr>
          <w:rFonts w:ascii="Verdana" w:hAnsi="Verdana"/>
          <w:b/>
        </w:rPr>
        <w:t>Madde 15-</w:t>
      </w:r>
      <w:r w:rsidRPr="00E57E8F">
        <w:rPr>
          <w:rFonts w:ascii="Verdana" w:hAnsi="Verdana"/>
        </w:rPr>
        <w:t xml:space="preserve">Derneğin, bir önceki yıla ait faaliyetleri ile gelir ve gider işlemlerinin yıl sonu itibarıyla sonuçlarına ilişkin (Dernekler Yönetmeliği EK-21’de sunulan) “Dernek Beyannamesi” dernek yönetim kurulu tarafından doldurarak, her takvim yılının ilk dört ayı içinde dernek başkanı tarafından mahallin mülki idare amirliğine verilir. </w:t>
      </w:r>
    </w:p>
    <w:p w:rsidR="00AF7032" w:rsidRPr="00E57E8F" w:rsidRDefault="00AF7032" w:rsidP="00AF7032">
      <w:pPr>
        <w:tabs>
          <w:tab w:val="left" w:pos="1918"/>
        </w:tabs>
        <w:spacing w:line="280" w:lineRule="exact"/>
        <w:ind w:right="-6" w:firstLine="567"/>
        <w:jc w:val="both"/>
        <w:rPr>
          <w:rFonts w:ascii="Verdana" w:hAnsi="Verdana"/>
          <w:b/>
          <w:color w:val="FF0000"/>
        </w:rPr>
      </w:pPr>
      <w:r w:rsidRPr="00E57E8F">
        <w:rPr>
          <w:rFonts w:ascii="Verdana" w:hAnsi="Verdana"/>
          <w:b/>
        </w:rPr>
        <w:t>Bildirim Yükümlülüğü</w:t>
      </w:r>
      <w:r w:rsidRPr="00E57E8F">
        <w:rPr>
          <w:rFonts w:ascii="Verdana" w:hAnsi="Verdana"/>
          <w:b/>
        </w:rPr>
        <w:tab/>
      </w:r>
      <w:r w:rsidRPr="00E57E8F">
        <w:rPr>
          <w:rFonts w:ascii="Verdana" w:hAnsi="Verdana"/>
          <w:b/>
          <w:color w:val="FF0000"/>
        </w:rPr>
        <w:t>*</w:t>
      </w:r>
    </w:p>
    <w:p w:rsidR="00AF7032" w:rsidRPr="00E57E8F" w:rsidRDefault="00AF7032" w:rsidP="00AF7032">
      <w:pPr>
        <w:tabs>
          <w:tab w:val="left" w:pos="540"/>
        </w:tabs>
        <w:ind w:firstLine="540"/>
        <w:jc w:val="both"/>
        <w:rPr>
          <w:rFonts w:ascii="Verdana" w:hAnsi="Verdana"/>
        </w:rPr>
      </w:pPr>
      <w:r w:rsidRPr="00E57E8F">
        <w:rPr>
          <w:rFonts w:ascii="Verdana" w:hAnsi="Verdana"/>
          <w:b/>
        </w:rPr>
        <w:t>Madde 16-</w:t>
      </w:r>
      <w:r w:rsidRPr="00E57E8F">
        <w:rPr>
          <w:rFonts w:ascii="Verdana" w:hAnsi="Verdana"/>
        </w:rPr>
        <w:t>Mülki amirliğe yapılacak bildirimler;</w:t>
      </w:r>
    </w:p>
    <w:p w:rsidR="00AF7032" w:rsidRPr="00E57E8F" w:rsidRDefault="00AF7032" w:rsidP="00AF7032">
      <w:pPr>
        <w:spacing w:line="280" w:lineRule="exact"/>
        <w:ind w:right="-5" w:firstLine="567"/>
        <w:jc w:val="both"/>
        <w:rPr>
          <w:rFonts w:ascii="Verdana" w:hAnsi="Verdana"/>
          <w:b/>
          <w:i/>
        </w:rPr>
      </w:pPr>
      <w:r w:rsidRPr="00E57E8F">
        <w:rPr>
          <w:rFonts w:ascii="Verdana" w:hAnsi="Verdana"/>
          <w:b/>
          <w:i/>
        </w:rPr>
        <w:t>Genel Kurul Sonuç Bildirimi</w:t>
      </w:r>
    </w:p>
    <w:p w:rsidR="00AF7032" w:rsidRPr="00E57E8F" w:rsidRDefault="00AF7032" w:rsidP="00AF7032">
      <w:pPr>
        <w:tabs>
          <w:tab w:val="left" w:pos="1918"/>
        </w:tabs>
        <w:spacing w:line="280" w:lineRule="exact"/>
        <w:ind w:right="-5" w:firstLine="567"/>
        <w:jc w:val="both"/>
        <w:rPr>
          <w:rFonts w:ascii="Verdana" w:hAnsi="Verdana"/>
        </w:rPr>
      </w:pPr>
      <w:r w:rsidRPr="00E57E8F">
        <w:rPr>
          <w:rFonts w:ascii="Verdana" w:hAnsi="Verdana"/>
        </w:rPr>
        <w:t>Olağan veya olağanüstü</w:t>
      </w:r>
      <w:r w:rsidRPr="00E57E8F">
        <w:rPr>
          <w:rFonts w:ascii="Verdana" w:hAnsi="Verdana"/>
          <w:b/>
        </w:rPr>
        <w:t xml:space="preserve"> </w:t>
      </w:r>
      <w:r w:rsidRPr="00E57E8F">
        <w:rPr>
          <w:rFonts w:ascii="Verdana" w:hAnsi="Verdana"/>
        </w:rPr>
        <w:t>genel kurul toplantılarını izleyen otuz gün içinde, yönetim ve denetim kurulları ile diğer organlara seçilen asıl ve yedek üyeleri içeren (Dernekler Yönetmeliği EK-3’ te sunulan)  “Genel Kurul Sonuç Bildirimi” ve ekleri yönetim kurulu başkanı tarafından mülki idare amirliğine bildirilir:</w:t>
      </w:r>
    </w:p>
    <w:p w:rsidR="00AF7032" w:rsidRPr="00E57E8F" w:rsidRDefault="00AF7032" w:rsidP="00AF7032">
      <w:pPr>
        <w:tabs>
          <w:tab w:val="left" w:pos="540"/>
        </w:tabs>
        <w:spacing w:line="280" w:lineRule="exact"/>
        <w:ind w:right="-5"/>
        <w:jc w:val="both"/>
        <w:rPr>
          <w:rFonts w:ascii="Verdana" w:hAnsi="Verdana"/>
        </w:rPr>
      </w:pPr>
      <w:r w:rsidRPr="00E57E8F">
        <w:rPr>
          <w:rFonts w:ascii="Verdana" w:hAnsi="Verdana"/>
        </w:rPr>
        <w:tab/>
        <w:t>Genel kurul sonuç bildirimine;</w:t>
      </w:r>
    </w:p>
    <w:p w:rsidR="00AF7032" w:rsidRPr="00E57E8F" w:rsidRDefault="00AF7032" w:rsidP="00AF7032">
      <w:pPr>
        <w:tabs>
          <w:tab w:val="left" w:pos="540"/>
          <w:tab w:val="left" w:pos="864"/>
        </w:tabs>
        <w:spacing w:line="280" w:lineRule="exact"/>
        <w:ind w:right="-5" w:firstLine="567"/>
        <w:jc w:val="both"/>
        <w:rPr>
          <w:rFonts w:ascii="Verdana" w:hAnsi="Verdana"/>
        </w:rPr>
      </w:pPr>
      <w:r w:rsidRPr="00E57E8F">
        <w:rPr>
          <w:rFonts w:ascii="Verdana" w:hAnsi="Verdana"/>
        </w:rPr>
        <w:t>1-Divan başkanı, başkan yardımcıları ve yazman tarafından imzalanmış genel kurul toplantı tutanağı örneği,</w:t>
      </w:r>
    </w:p>
    <w:p w:rsidR="00AF7032" w:rsidRPr="00E57E8F" w:rsidRDefault="00AF7032" w:rsidP="00AF7032">
      <w:pPr>
        <w:tabs>
          <w:tab w:val="left" w:pos="540"/>
          <w:tab w:val="left" w:pos="864"/>
        </w:tabs>
        <w:spacing w:line="280" w:lineRule="exact"/>
        <w:ind w:right="-5" w:firstLine="567"/>
        <w:jc w:val="both"/>
        <w:rPr>
          <w:rFonts w:ascii="Verdana" w:hAnsi="Verdana"/>
        </w:rPr>
      </w:pPr>
      <w:r w:rsidRPr="00E57E8F">
        <w:rPr>
          <w:rFonts w:ascii="Verdana" w:hAnsi="Verdana"/>
        </w:rPr>
        <w:t>2-Tüzük değişikliği yapılmışsa, tüzüğün değişen maddelerinin yeni ve eski şekli ile dernek tüzüğünün son şeklinin her sayfası yönetim kurulunca imzalanmış örneği.</w:t>
      </w:r>
    </w:p>
    <w:p w:rsidR="00AF7032" w:rsidRPr="00E57E8F" w:rsidRDefault="00AF7032" w:rsidP="00AF7032">
      <w:pPr>
        <w:tabs>
          <w:tab w:val="left" w:pos="540"/>
          <w:tab w:val="left" w:pos="864"/>
        </w:tabs>
        <w:spacing w:after="120" w:line="280" w:lineRule="exact"/>
        <w:ind w:right="-6" w:firstLine="567"/>
        <w:jc w:val="both"/>
        <w:rPr>
          <w:rFonts w:ascii="Verdana" w:hAnsi="Verdana"/>
        </w:rPr>
      </w:pPr>
      <w:r w:rsidRPr="00E57E8F">
        <w:rPr>
          <w:rFonts w:ascii="Verdana" w:hAnsi="Verdana"/>
        </w:rPr>
        <w:t>Eklenir.</w:t>
      </w:r>
    </w:p>
    <w:p w:rsidR="00AF7032" w:rsidRPr="00E57E8F" w:rsidRDefault="00AF7032" w:rsidP="00AF7032">
      <w:pPr>
        <w:spacing w:line="286" w:lineRule="exact"/>
        <w:ind w:firstLine="567"/>
        <w:jc w:val="both"/>
        <w:rPr>
          <w:rFonts w:ascii="Verdana" w:hAnsi="Verdana"/>
          <w:b/>
          <w:i/>
        </w:rPr>
      </w:pPr>
      <w:r w:rsidRPr="00E57E8F">
        <w:rPr>
          <w:rFonts w:ascii="Verdana" w:hAnsi="Verdana"/>
          <w:b/>
          <w:i/>
        </w:rPr>
        <w:t>Taşınmazların Bildirilmesi</w:t>
      </w:r>
    </w:p>
    <w:p w:rsidR="00AF7032" w:rsidRPr="00E57E8F" w:rsidRDefault="00AF7032" w:rsidP="00AF7032">
      <w:pPr>
        <w:tabs>
          <w:tab w:val="left" w:pos="1918"/>
        </w:tabs>
        <w:spacing w:after="120" w:line="286" w:lineRule="exact"/>
        <w:ind w:right="-6" w:firstLine="567"/>
        <w:jc w:val="both"/>
        <w:rPr>
          <w:rFonts w:ascii="Verdana" w:hAnsi="Verdana"/>
        </w:rPr>
      </w:pPr>
      <w:r w:rsidRPr="00E57E8F">
        <w:rPr>
          <w:rFonts w:ascii="Verdana" w:hAnsi="Verdana"/>
        </w:rPr>
        <w:t xml:space="preserve">Derneğin edindiği taşınmazlar tapuya tescilinden itibaren otuz gün içinde (Dernekler Yönetmeliği EK-26’da sunulan) “Taşınmaz Mal Bildirimi”ni doldurmak suretiyle mülki idare amirliğine bildirilir. </w:t>
      </w:r>
    </w:p>
    <w:p w:rsidR="00AF7032" w:rsidRPr="00E57E8F" w:rsidRDefault="00AF7032" w:rsidP="00AF7032">
      <w:pPr>
        <w:pStyle w:val="Balk1"/>
        <w:spacing w:before="0" w:after="0" w:line="280" w:lineRule="exact"/>
        <w:ind w:firstLine="567"/>
        <w:jc w:val="left"/>
        <w:rPr>
          <w:rFonts w:ascii="Verdana" w:hAnsi="Verdana"/>
          <w:i/>
          <w:sz w:val="24"/>
          <w:szCs w:val="24"/>
          <w:lang w:val="tr-TR"/>
        </w:rPr>
      </w:pPr>
      <w:r w:rsidRPr="00E57E8F">
        <w:rPr>
          <w:rFonts w:ascii="Verdana" w:hAnsi="Verdana"/>
          <w:i/>
          <w:sz w:val="24"/>
          <w:szCs w:val="24"/>
          <w:lang w:val="tr-TR"/>
        </w:rPr>
        <w:t>Yurtdışından Yardım Alma Bildirimi</w:t>
      </w:r>
    </w:p>
    <w:p w:rsidR="00AF7032" w:rsidRPr="00E57E8F" w:rsidRDefault="00AF7032" w:rsidP="00AF7032">
      <w:pPr>
        <w:tabs>
          <w:tab w:val="left" w:pos="1918"/>
        </w:tabs>
        <w:spacing w:line="280" w:lineRule="exact"/>
        <w:ind w:right="-5" w:firstLine="567"/>
        <w:jc w:val="both"/>
        <w:rPr>
          <w:rFonts w:ascii="Verdana" w:hAnsi="Verdana"/>
        </w:rPr>
      </w:pPr>
      <w:r w:rsidRPr="00E57E8F">
        <w:rPr>
          <w:rFonts w:ascii="Verdana" w:hAnsi="Verdana"/>
        </w:rPr>
        <w:t>Dernek tarafından, yurtdışından yardım alınacak olması durumunda yardım alınmadan önce (Dernekler Yönetmeliği EK-4’te belirtilen) “Yurtdışından Yardım Alma Bildirimi” iki nüsha olarak doldurup mülki idare amirliğine bildirimde bulunurlar.</w:t>
      </w:r>
    </w:p>
    <w:p w:rsidR="00AF7032" w:rsidRPr="00E57E8F" w:rsidRDefault="00AF7032" w:rsidP="00AF7032">
      <w:pPr>
        <w:tabs>
          <w:tab w:val="left" w:pos="1918"/>
        </w:tabs>
        <w:spacing w:line="280" w:lineRule="exact"/>
        <w:ind w:right="-6" w:firstLine="567"/>
        <w:jc w:val="both"/>
        <w:rPr>
          <w:rFonts w:ascii="Verdana" w:hAnsi="Verdana"/>
        </w:rPr>
      </w:pPr>
      <w:r w:rsidRPr="00E57E8F">
        <w:rPr>
          <w:rFonts w:ascii="Verdana" w:hAnsi="Verdana"/>
        </w:rPr>
        <w:t>Bildirim formuna, yurt dışından yardım alınması hususunda alınmış yönetim kurulu kararı örneği, varsa bu konuda düzenlenen protokol, sözleşme ve benzeri belgeler ile yardımın aktarıldığı hesaba ilişkin dekont, ekstra ve benzeri belgenin bir örneği de eklenir.</w:t>
      </w:r>
    </w:p>
    <w:p w:rsidR="00AF7032" w:rsidRPr="00E57E8F" w:rsidRDefault="00AF7032" w:rsidP="00AF7032">
      <w:pPr>
        <w:tabs>
          <w:tab w:val="left" w:pos="1918"/>
        </w:tabs>
        <w:spacing w:after="120" w:line="280" w:lineRule="exact"/>
        <w:ind w:right="-6" w:firstLine="567"/>
        <w:jc w:val="both"/>
        <w:rPr>
          <w:rFonts w:ascii="Verdana" w:hAnsi="Verdana"/>
        </w:rPr>
      </w:pPr>
      <w:r w:rsidRPr="00E57E8F">
        <w:rPr>
          <w:rFonts w:ascii="Verdana" w:hAnsi="Verdana"/>
        </w:rPr>
        <w:t>Nakdi yardımların bankalar aracılığıyla alınması ve kullanılmadan önce bildirim şartının yerine getirilmesi zorunludur.</w:t>
      </w:r>
    </w:p>
    <w:p w:rsidR="00AF7032" w:rsidRPr="00E57E8F" w:rsidRDefault="00AF7032" w:rsidP="00AF7032">
      <w:pPr>
        <w:spacing w:before="120" w:line="286" w:lineRule="exact"/>
        <w:ind w:firstLine="567"/>
        <w:jc w:val="both"/>
        <w:rPr>
          <w:rFonts w:ascii="Verdana" w:hAnsi="Verdana"/>
          <w:b/>
          <w:i/>
        </w:rPr>
      </w:pPr>
      <w:r w:rsidRPr="00E57E8F">
        <w:rPr>
          <w:rFonts w:ascii="Verdana" w:hAnsi="Verdana"/>
          <w:b/>
          <w:i/>
        </w:rPr>
        <w:t>Kamu Kurum ve Kuruluşları İle Birlikte Yürütülen Ortak Projelerle ilgili Bildirim</w:t>
      </w:r>
    </w:p>
    <w:p w:rsidR="00AF7032" w:rsidRPr="00E57E8F" w:rsidRDefault="00AF7032" w:rsidP="00AF7032">
      <w:pPr>
        <w:tabs>
          <w:tab w:val="left" w:pos="1918"/>
        </w:tabs>
        <w:spacing w:after="120" w:line="286" w:lineRule="exact"/>
        <w:ind w:right="-6" w:firstLine="567"/>
        <w:jc w:val="both"/>
        <w:rPr>
          <w:rFonts w:ascii="Verdana" w:hAnsi="Verdana"/>
        </w:rPr>
      </w:pPr>
      <w:r w:rsidRPr="00E57E8F">
        <w:rPr>
          <w:rFonts w:ascii="Verdana" w:hAnsi="Verdana"/>
        </w:rPr>
        <w:lastRenderedPageBreak/>
        <w:t>Derneğin görev alanına ilişkin konularda kamu kurum ve kuruluşları ile yürüttüğü ortak projelerle ilgili olarak yapılan protokol ve projenin örneği (Dernekler Yönetmeliği EK- 23’de gösterilen) “Proje Bildirimi”ne eklenerek, protokol tarihini izleyen bir ay içinde dernek merkezinin bulunduğu yerin valiliğine verilir.</w:t>
      </w:r>
    </w:p>
    <w:p w:rsidR="00AF7032" w:rsidRPr="00E57E8F" w:rsidRDefault="00AF7032" w:rsidP="00AF7032">
      <w:pPr>
        <w:spacing w:line="286" w:lineRule="exact"/>
        <w:ind w:firstLine="567"/>
        <w:jc w:val="both"/>
        <w:rPr>
          <w:rFonts w:ascii="Verdana" w:hAnsi="Verdana"/>
          <w:b/>
          <w:i/>
        </w:rPr>
      </w:pPr>
      <w:r w:rsidRPr="00E57E8F">
        <w:rPr>
          <w:rFonts w:ascii="Verdana" w:hAnsi="Verdana"/>
          <w:b/>
          <w:i/>
        </w:rPr>
        <w:t>Değişikliklerin Bildirilmesi</w:t>
      </w:r>
    </w:p>
    <w:p w:rsidR="00AF7032" w:rsidRPr="00E57E8F" w:rsidRDefault="00AF7032" w:rsidP="00AF7032">
      <w:pPr>
        <w:tabs>
          <w:tab w:val="left" w:pos="1918"/>
        </w:tabs>
        <w:spacing w:line="286" w:lineRule="exact"/>
        <w:ind w:right="-5" w:firstLine="567"/>
        <w:jc w:val="both"/>
        <w:rPr>
          <w:rFonts w:ascii="Verdana" w:hAnsi="Verdana"/>
          <w:b/>
        </w:rPr>
      </w:pPr>
      <w:r w:rsidRPr="00E57E8F">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AF7032" w:rsidRPr="00E57E8F" w:rsidRDefault="00AF7032" w:rsidP="00AF7032">
      <w:pPr>
        <w:spacing w:after="120" w:line="286" w:lineRule="exact"/>
        <w:ind w:firstLine="567"/>
        <w:jc w:val="both"/>
        <w:rPr>
          <w:rFonts w:ascii="Verdana" w:hAnsi="Verdana"/>
        </w:rPr>
      </w:pPr>
      <w:r w:rsidRPr="00E57E8F">
        <w:rPr>
          <w:rFonts w:ascii="Verdana" w:hAnsi="Verdana"/>
        </w:rPr>
        <w:t>Dernek tüzüğünde yapılan değişiklikler de tüzük değişikliğinin yapıldığı genel kurul toplantısını izleyen otuz gün içinde, genel kurul sonuç bildirimi ekinde mülki idare amirliğine bildirilir.</w:t>
      </w:r>
    </w:p>
    <w:p w:rsidR="00AF7032" w:rsidRPr="00E57E8F" w:rsidRDefault="00AF7032" w:rsidP="00AF7032">
      <w:pPr>
        <w:tabs>
          <w:tab w:val="left" w:pos="1918"/>
        </w:tabs>
        <w:spacing w:line="282" w:lineRule="exact"/>
        <w:ind w:right="-6" w:firstLine="567"/>
        <w:jc w:val="both"/>
        <w:rPr>
          <w:rFonts w:ascii="Verdana" w:hAnsi="Verdana"/>
          <w:b/>
        </w:rPr>
      </w:pPr>
      <w:r w:rsidRPr="00E57E8F">
        <w:rPr>
          <w:rFonts w:ascii="Verdana" w:hAnsi="Verdana"/>
          <w:b/>
        </w:rPr>
        <w:t>Derneğin İç Denetimi</w:t>
      </w:r>
    </w:p>
    <w:p w:rsidR="00AF7032" w:rsidRPr="00E57E8F" w:rsidRDefault="00AF7032" w:rsidP="00AF7032">
      <w:pPr>
        <w:pStyle w:val="NormalWeb"/>
        <w:tabs>
          <w:tab w:val="left" w:pos="540"/>
        </w:tabs>
        <w:spacing w:before="0" w:beforeAutospacing="0" w:after="0" w:afterAutospacing="0" w:line="276" w:lineRule="auto"/>
        <w:ind w:firstLine="450"/>
        <w:jc w:val="both"/>
        <w:rPr>
          <w:rFonts w:ascii="Verdana" w:hAnsi="Verdana"/>
        </w:rPr>
      </w:pPr>
      <w:r w:rsidRPr="00E57E8F">
        <w:rPr>
          <w:rFonts w:ascii="Verdana" w:hAnsi="Verdana"/>
        </w:rPr>
        <w:tab/>
      </w:r>
      <w:r w:rsidRPr="00E57E8F">
        <w:rPr>
          <w:rFonts w:ascii="Verdana" w:hAnsi="Verdana"/>
          <w:b/>
        </w:rPr>
        <w:t>Madde 17-</w:t>
      </w:r>
      <w:r w:rsidRPr="00E57E8F">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AF7032" w:rsidRPr="00E57E8F" w:rsidRDefault="00AF7032" w:rsidP="00AF7032">
      <w:pPr>
        <w:tabs>
          <w:tab w:val="left" w:pos="540"/>
        </w:tabs>
        <w:spacing w:after="120"/>
        <w:ind w:firstLine="539"/>
        <w:jc w:val="both"/>
        <w:rPr>
          <w:rFonts w:ascii="Verdana" w:hAnsi="Verdana"/>
        </w:rPr>
      </w:pPr>
      <w:r w:rsidRPr="00E57E8F">
        <w:rPr>
          <w:rFonts w:ascii="Verdana" w:hAnsi="Verdana"/>
        </w:rPr>
        <w:t>Denetim kurulu tarafından en geç yılda bir defa derneğin denetimi gerçekleştirilir. Genel kurul veya yönetim kurulu, gerek görülen hallerde denetim yapabilir veya bağımsız denetim kuruluşlarına denetim yaptırabilir.</w:t>
      </w:r>
    </w:p>
    <w:p w:rsidR="00AF7032" w:rsidRPr="00E57E8F" w:rsidRDefault="00AF7032" w:rsidP="00AF7032">
      <w:pPr>
        <w:tabs>
          <w:tab w:val="left" w:pos="540"/>
        </w:tabs>
        <w:ind w:firstLine="539"/>
        <w:jc w:val="both"/>
        <w:rPr>
          <w:rFonts w:ascii="Verdana" w:hAnsi="Verdana"/>
          <w:b/>
        </w:rPr>
      </w:pPr>
      <w:r w:rsidRPr="00E57E8F">
        <w:rPr>
          <w:rFonts w:ascii="Verdana" w:hAnsi="Verdana"/>
          <w:b/>
        </w:rPr>
        <w:t>Derneğin Borçlanma Usulleri</w:t>
      </w:r>
      <w:r w:rsidRPr="00E57E8F">
        <w:rPr>
          <w:rFonts w:ascii="Verdana" w:hAnsi="Verdana"/>
          <w:b/>
        </w:rPr>
        <w:tab/>
      </w:r>
    </w:p>
    <w:p w:rsidR="00AF7032" w:rsidRPr="00E57E8F" w:rsidRDefault="00AF7032" w:rsidP="00AF7032">
      <w:pPr>
        <w:tabs>
          <w:tab w:val="left" w:pos="540"/>
        </w:tabs>
        <w:spacing w:after="120"/>
        <w:ind w:firstLine="539"/>
        <w:jc w:val="both"/>
        <w:rPr>
          <w:rFonts w:ascii="Verdana" w:hAnsi="Verdana"/>
        </w:rPr>
      </w:pPr>
      <w:r w:rsidRPr="00E57E8F">
        <w:rPr>
          <w:rFonts w:ascii="Verdana" w:hAnsi="Verdana"/>
          <w:b/>
        </w:rPr>
        <w:t>Madde 18-</w:t>
      </w:r>
      <w:r w:rsidRPr="00E57E8F">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 </w:t>
      </w:r>
    </w:p>
    <w:p w:rsidR="00AF7032" w:rsidRPr="00E57E8F" w:rsidRDefault="00AF7032" w:rsidP="00AF7032">
      <w:pPr>
        <w:tabs>
          <w:tab w:val="left" w:pos="540"/>
        </w:tabs>
        <w:jc w:val="both"/>
        <w:rPr>
          <w:rFonts w:ascii="Verdana" w:hAnsi="Verdana"/>
          <w:b/>
        </w:rPr>
      </w:pPr>
      <w:r w:rsidRPr="00E57E8F">
        <w:rPr>
          <w:rFonts w:ascii="Verdana" w:hAnsi="Verdana"/>
        </w:rPr>
        <w:tab/>
      </w:r>
      <w:r w:rsidRPr="00E57E8F">
        <w:rPr>
          <w:rFonts w:ascii="Verdana" w:hAnsi="Verdana"/>
          <w:b/>
        </w:rPr>
        <w:t>Tüzüğün Ne Şekilde Değiştirileceği</w:t>
      </w: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Madde 19-</w:t>
      </w:r>
      <w:r w:rsidRPr="00E57E8F">
        <w:rPr>
          <w:rFonts w:ascii="Verdana" w:hAnsi="Verdana"/>
        </w:rPr>
        <w:t xml:space="preserve">Tüzük değişikliği genel kurul kararı ile yapılabilir. </w:t>
      </w:r>
    </w:p>
    <w:p w:rsidR="00AF7032" w:rsidRPr="00E57E8F" w:rsidRDefault="00AF7032" w:rsidP="00AF7032">
      <w:pPr>
        <w:ind w:firstLine="540"/>
        <w:jc w:val="both"/>
        <w:rPr>
          <w:rFonts w:ascii="Verdana" w:hAnsi="Verdana"/>
        </w:rPr>
      </w:pPr>
      <w:r w:rsidRPr="00E57E8F">
        <w:rPr>
          <w:rFonts w:ascii="Verdana" w:hAnsi="Verdana"/>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AF7032" w:rsidRPr="00E57E8F" w:rsidRDefault="00AF7032" w:rsidP="00AF7032">
      <w:pPr>
        <w:tabs>
          <w:tab w:val="left" w:pos="540"/>
        </w:tabs>
        <w:spacing w:after="120"/>
        <w:jc w:val="both"/>
        <w:rPr>
          <w:rFonts w:ascii="Verdana" w:hAnsi="Verdana"/>
        </w:rPr>
      </w:pPr>
      <w:r w:rsidRPr="00E57E8F">
        <w:rPr>
          <w:rFonts w:ascii="Verdana" w:hAnsi="Verdana"/>
        </w:rPr>
        <w:tab/>
        <w:t xml:space="preserve">Tüzük değişikliği için gerekli olan karar çoğunluğu toplantıya katılan ve oy kullanma hakkı bulunan üyelerin oylarının 2/3’ü’dür. Genel kurulda  tüzük değişikliği oylaması </w:t>
      </w:r>
      <w:r w:rsidRPr="00E57E8F">
        <w:rPr>
          <w:rFonts w:ascii="Verdana" w:hAnsi="Verdana"/>
          <w:color w:val="FF0000"/>
        </w:rPr>
        <w:t xml:space="preserve">açık </w:t>
      </w:r>
      <w:r w:rsidRPr="00E57E8F">
        <w:rPr>
          <w:rFonts w:ascii="Verdana" w:hAnsi="Verdana"/>
        </w:rPr>
        <w:t xml:space="preserve">olarak yapılır. </w:t>
      </w:r>
    </w:p>
    <w:p w:rsidR="00AF7032" w:rsidRPr="00E57E8F" w:rsidRDefault="00AF7032" w:rsidP="00AF7032">
      <w:pPr>
        <w:jc w:val="both"/>
        <w:rPr>
          <w:rFonts w:ascii="Verdana" w:hAnsi="Verdana"/>
        </w:rPr>
      </w:pPr>
      <w:r w:rsidRPr="00E57E8F">
        <w:rPr>
          <w:rFonts w:ascii="Verdana" w:hAnsi="Verdana"/>
        </w:rPr>
        <w:t>MADDE 20- YÜRÜTME BİRİMİ GÖREVLERİNİN TESBİTİ VE GÖREVLERİ :</w:t>
      </w:r>
    </w:p>
    <w:p w:rsidR="00AF7032" w:rsidRPr="00E57E8F" w:rsidRDefault="00AF7032" w:rsidP="00AF7032">
      <w:pPr>
        <w:jc w:val="both"/>
        <w:rPr>
          <w:rFonts w:ascii="Verdana" w:hAnsi="Verdana"/>
        </w:rPr>
      </w:pPr>
      <w:r w:rsidRPr="00E57E8F">
        <w:rPr>
          <w:rFonts w:ascii="Verdana" w:hAnsi="Verdana"/>
        </w:rPr>
        <w:tab/>
        <w:t>Kulüp hizmetlerinin gerektirdiği ve kulüp imkanlarının el verdiği oranda aşağıda unvanları ve görev ile yetkileri belirtilen ücretli veya istihdamları yönetim kurulunca tespit edilir ve bu yürütme birimi görevlileri yönetim kuruluna karşı sorumludur. Yönetim birimi ve görevlilerin yetkileri Gençlik ve Spor Kulüpleri yönetmeliği ile tespit edilen görevleri yerine getirir ve bu görevlerinden dolayı da yönetim kuruluna karşı sorumludurlar. Bu duruma göre aşağıdaki görevleri yerine getirirler.</w:t>
      </w:r>
    </w:p>
    <w:p w:rsidR="00AF7032" w:rsidRPr="00E57E8F" w:rsidRDefault="00AF7032" w:rsidP="00AF7032">
      <w:pPr>
        <w:numPr>
          <w:ilvl w:val="0"/>
          <w:numId w:val="1"/>
        </w:numPr>
        <w:tabs>
          <w:tab w:val="clear" w:pos="1065"/>
          <w:tab w:val="num" w:pos="720"/>
        </w:tabs>
        <w:jc w:val="both"/>
        <w:rPr>
          <w:rFonts w:ascii="Verdana" w:hAnsi="Verdana"/>
        </w:rPr>
      </w:pPr>
      <w:r w:rsidRPr="00E57E8F">
        <w:rPr>
          <w:rFonts w:ascii="Verdana" w:hAnsi="Verdana"/>
        </w:rPr>
        <w:t>Genel Sekreter;</w:t>
      </w:r>
    </w:p>
    <w:p w:rsidR="00AF7032" w:rsidRPr="00E57E8F" w:rsidRDefault="00AF7032" w:rsidP="00AF7032">
      <w:pPr>
        <w:tabs>
          <w:tab w:val="left" w:pos="0"/>
        </w:tabs>
        <w:jc w:val="both"/>
        <w:rPr>
          <w:rFonts w:ascii="Verdana" w:hAnsi="Verdana"/>
        </w:rPr>
      </w:pPr>
      <w:r w:rsidRPr="00E57E8F">
        <w:rPr>
          <w:rFonts w:ascii="Verdana" w:hAnsi="Verdana"/>
        </w:rPr>
        <w:lastRenderedPageBreak/>
        <w:tab/>
        <w:t xml:space="preserve">Gençlik ve spor mevzuatı ve yönetim kurulu kararları çerçevesinde kulübün amaçladığı hizmet ve faaliyetleri ile kulüp yönetiminin gerektirdiğini idari ve teknik bütün hizmetlerin yürütülmesini sağlamakla görevli ve yetkili olup, yönetim kuruluna karşı sorumludur. Yönetim Kurulu toplantılarına katılır. </w:t>
      </w:r>
    </w:p>
    <w:p w:rsidR="00AF7032" w:rsidRPr="00E57E8F" w:rsidRDefault="00AF7032" w:rsidP="00AF7032">
      <w:pPr>
        <w:jc w:val="both"/>
        <w:rPr>
          <w:rFonts w:ascii="Verdana" w:hAnsi="Verdana"/>
        </w:rPr>
      </w:pPr>
      <w:r w:rsidRPr="00E57E8F">
        <w:rPr>
          <w:rFonts w:ascii="Verdana" w:hAnsi="Verdana"/>
        </w:rPr>
        <w:t xml:space="preserve">            Kurulun raportörlük ve sekreterlik görevine yapar. Bu toplantılarda oy kullanılmaz. Başkan adına yazışma işlerini yürütür.</w:t>
      </w:r>
    </w:p>
    <w:p w:rsidR="00AF7032" w:rsidRPr="00E57E8F" w:rsidRDefault="00AF7032" w:rsidP="00AF7032">
      <w:pPr>
        <w:jc w:val="both"/>
        <w:rPr>
          <w:rFonts w:ascii="Verdana" w:hAnsi="Verdana"/>
        </w:rPr>
      </w:pPr>
      <w:r w:rsidRPr="00E57E8F">
        <w:rPr>
          <w:rFonts w:ascii="Verdana" w:hAnsi="Verdana"/>
        </w:rPr>
        <w:tab/>
        <w:t>b) Kulübün Saymanı;</w:t>
      </w:r>
    </w:p>
    <w:p w:rsidR="00AF7032" w:rsidRPr="00E57E8F" w:rsidRDefault="00AF7032" w:rsidP="00AF7032">
      <w:pPr>
        <w:jc w:val="both"/>
        <w:rPr>
          <w:rFonts w:ascii="Verdana" w:hAnsi="Verdana"/>
        </w:rPr>
      </w:pPr>
      <w:r w:rsidRPr="00E57E8F">
        <w:rPr>
          <w:rFonts w:ascii="Verdana" w:hAnsi="Verdana"/>
        </w:rPr>
        <w:tab/>
        <w:t xml:space="preserve"> Kulübün hesap, muamelat, gelir ve sarf işlerini ve işlemlerini yürütmekle görevli olup, genel sekretere karşı sorumludur.</w:t>
      </w:r>
    </w:p>
    <w:p w:rsidR="00AF7032" w:rsidRPr="00E57E8F" w:rsidRDefault="00AF7032" w:rsidP="00AF7032">
      <w:pPr>
        <w:jc w:val="both"/>
        <w:rPr>
          <w:rFonts w:ascii="Verdana" w:hAnsi="Verdana"/>
        </w:rPr>
      </w:pPr>
      <w:r w:rsidRPr="00E57E8F">
        <w:rPr>
          <w:rFonts w:ascii="Verdana" w:hAnsi="Verdana"/>
        </w:rPr>
        <w:tab/>
        <w:t>c) Kulüp Doktoru;</w:t>
      </w:r>
    </w:p>
    <w:p w:rsidR="00AF7032" w:rsidRPr="00E57E8F" w:rsidRDefault="00AF7032" w:rsidP="00AF7032">
      <w:pPr>
        <w:jc w:val="both"/>
        <w:rPr>
          <w:rFonts w:ascii="Verdana" w:hAnsi="Verdana"/>
        </w:rPr>
      </w:pPr>
      <w:r w:rsidRPr="00E57E8F">
        <w:rPr>
          <w:rFonts w:ascii="Verdana" w:hAnsi="Verdana"/>
        </w:rPr>
        <w:tab/>
        <w:t>Yardımcı, sağlık personeli, kulüp yönetimi ve yürütme personeli ile  faaliyetlerine katılanların ve yarışmacıların sağlık, muayene, tedavi, İlk müdahale ve gıda rejimlerine dair doktorluk hizmetlerinin ve ilkyardım,masaj gibi yardımcı sağlık hizmetlerine ait iş ve işlemleri yürütmek ile görevli ve genel sekretere karşı sorumludur.</w:t>
      </w:r>
    </w:p>
    <w:p w:rsidR="00AF7032" w:rsidRPr="00E57E8F" w:rsidRDefault="00AF7032" w:rsidP="00AF7032">
      <w:pPr>
        <w:jc w:val="both"/>
        <w:rPr>
          <w:rFonts w:ascii="Verdana" w:hAnsi="Verdana"/>
        </w:rPr>
      </w:pPr>
      <w:r w:rsidRPr="00E57E8F">
        <w:rPr>
          <w:rFonts w:ascii="Verdana" w:hAnsi="Verdana"/>
        </w:rPr>
        <w:tab/>
        <w:t>d-)Tesis Malzeme Yöneticisi ve Görevleri;</w:t>
      </w:r>
    </w:p>
    <w:p w:rsidR="00AF7032" w:rsidRPr="00E57E8F" w:rsidRDefault="00AF7032" w:rsidP="00AF7032">
      <w:pPr>
        <w:jc w:val="both"/>
        <w:rPr>
          <w:rFonts w:ascii="Verdana" w:hAnsi="Verdana"/>
        </w:rPr>
      </w:pPr>
      <w:r w:rsidRPr="00E57E8F">
        <w:rPr>
          <w:rFonts w:ascii="Verdana" w:hAnsi="Verdana"/>
        </w:rPr>
        <w:tab/>
        <w:t xml:space="preserve">Kulüp temsilcilerinin ve malzemelerinin kulüp amaçlarına yönelik faaliyet ve hizmetlere hazır halde bulundurulması, güvenlik, bakım, onarım hizmetlerini yürütmekle görevli ve genel sekretere karşı sorumludur. </w:t>
      </w:r>
    </w:p>
    <w:p w:rsidR="00AF7032" w:rsidRPr="00E57E8F" w:rsidRDefault="00AF7032" w:rsidP="00AF7032">
      <w:pPr>
        <w:jc w:val="both"/>
        <w:rPr>
          <w:rFonts w:ascii="Verdana" w:hAnsi="Verdana"/>
        </w:rPr>
      </w:pPr>
      <w:r w:rsidRPr="00E57E8F">
        <w:rPr>
          <w:rFonts w:ascii="Verdana" w:hAnsi="Verdana"/>
        </w:rPr>
        <w:tab/>
        <w:t>e-)Spor Direktörü;</w:t>
      </w:r>
    </w:p>
    <w:p w:rsidR="00AF7032" w:rsidRPr="00E57E8F" w:rsidRDefault="00AF7032" w:rsidP="00AF7032">
      <w:pPr>
        <w:jc w:val="both"/>
        <w:rPr>
          <w:rFonts w:ascii="Verdana" w:hAnsi="Verdana"/>
        </w:rPr>
      </w:pPr>
      <w:r w:rsidRPr="00E57E8F">
        <w:rPr>
          <w:rFonts w:ascii="Verdana" w:hAnsi="Verdana"/>
        </w:rPr>
        <w:tab/>
        <w:t>Spor Kulübünün profesyonel futbol hariç faaliyet göstermeyi üstlendiği bütün spor dallarından sportif, eğitim ve yarışmalarla ilgili spor faaliyet ve hizmetlerini yürütmekle görevli ve genel sekretere karşı sorumludur</w:t>
      </w:r>
    </w:p>
    <w:p w:rsidR="00AF7032" w:rsidRPr="00E57E8F" w:rsidRDefault="00AF7032" w:rsidP="00AF7032">
      <w:pPr>
        <w:jc w:val="both"/>
        <w:rPr>
          <w:rFonts w:ascii="Verdana" w:hAnsi="Verdana"/>
        </w:rPr>
      </w:pPr>
      <w:r w:rsidRPr="00E57E8F">
        <w:rPr>
          <w:rFonts w:ascii="Verdana" w:hAnsi="Verdana"/>
        </w:rPr>
        <w:tab/>
        <w:t>f-) Gençlik Direktörü;</w:t>
      </w:r>
    </w:p>
    <w:p w:rsidR="00AF7032" w:rsidRPr="00E57E8F" w:rsidRDefault="00AF7032" w:rsidP="00AF7032">
      <w:pPr>
        <w:jc w:val="both"/>
        <w:rPr>
          <w:rFonts w:ascii="Verdana" w:hAnsi="Verdana"/>
        </w:rPr>
      </w:pPr>
      <w:r w:rsidRPr="00E57E8F">
        <w:rPr>
          <w:rFonts w:ascii="Verdana" w:hAnsi="Verdana"/>
        </w:rPr>
        <w:tab/>
        <w:t>Gençlik kulübünün faaliyet göstermeyi üstlendiği alanlarda yarışma,müsamere,şenlik gibi gösteriler ile bunların hazırlık,eğitim ve çalışmalarını yürütmekle görevli ve genel sekretere karşı sorumludur.</w:t>
      </w:r>
    </w:p>
    <w:p w:rsidR="00AF7032" w:rsidRPr="00E57E8F" w:rsidRDefault="00AF7032" w:rsidP="00AF7032">
      <w:pPr>
        <w:jc w:val="both"/>
        <w:rPr>
          <w:rFonts w:ascii="Verdana" w:hAnsi="Verdana"/>
        </w:rPr>
      </w:pPr>
      <w:r w:rsidRPr="00E57E8F">
        <w:rPr>
          <w:rFonts w:ascii="Verdana" w:hAnsi="Verdana"/>
        </w:rPr>
        <w:tab/>
        <w:t>g-)Genel Kaptan;</w:t>
      </w:r>
    </w:p>
    <w:p w:rsidR="00AF7032" w:rsidRPr="00E57E8F" w:rsidRDefault="00AF7032" w:rsidP="00AF7032">
      <w:pPr>
        <w:jc w:val="both"/>
        <w:rPr>
          <w:rFonts w:ascii="Verdana" w:hAnsi="Verdana"/>
        </w:rPr>
      </w:pPr>
      <w:r w:rsidRPr="00E57E8F">
        <w:rPr>
          <w:rFonts w:ascii="Verdana" w:hAnsi="Verdana"/>
        </w:rPr>
        <w:tab/>
        <w:t xml:space="preserve">Kulübünün profesyonel futbol hariç </w:t>
      </w:r>
      <w:r w:rsidRPr="00E57E8F">
        <w:rPr>
          <w:rFonts w:ascii="Verdana" w:hAnsi="Verdana"/>
        </w:rPr>
        <w:tab/>
        <w:t>faaliyet göstermeyi üstlendiği spor dallarının veya faaliyet türlerinin her biri için Gençlik veya Spor Direktörü ile Genel Sekreterin birlikte teklifleri üzerine yönetim kurulu tarafından görevlendirilir.</w:t>
      </w:r>
    </w:p>
    <w:p w:rsidR="00AF7032" w:rsidRPr="00E57E8F" w:rsidRDefault="00AF7032" w:rsidP="00AF7032">
      <w:pPr>
        <w:jc w:val="both"/>
        <w:rPr>
          <w:rFonts w:ascii="Verdana" w:hAnsi="Verdana"/>
        </w:rPr>
      </w:pPr>
      <w:r w:rsidRPr="00E57E8F">
        <w:rPr>
          <w:rFonts w:ascii="Verdana" w:hAnsi="Verdana"/>
        </w:rPr>
        <w:tab/>
        <w:t>Genel Kaptan da, genel kaptanı oldukları spor dalının veya gençlik hizmet ve faaliyet türünün eğitim çalışmalarına ve benzeri faaliyetlere katılan ve katılacak olanların nitelik bakımından geliştirilmesine yönelik faaliyetlere ait hizmetleri yürütmekle görevli olup, birinci derecede gençlik ve spor direktörüne karşı sorumludur.</w:t>
      </w:r>
    </w:p>
    <w:p w:rsidR="00AF7032" w:rsidRPr="00E57E8F" w:rsidRDefault="00AF7032" w:rsidP="00AF7032">
      <w:pPr>
        <w:jc w:val="both"/>
        <w:rPr>
          <w:rFonts w:ascii="Verdana" w:hAnsi="Verdana"/>
        </w:rPr>
      </w:pPr>
      <w:r w:rsidRPr="00E57E8F">
        <w:rPr>
          <w:rFonts w:ascii="Verdana" w:hAnsi="Verdana"/>
        </w:rPr>
        <w:tab/>
        <w:t>h-) Kaptanlar;</w:t>
      </w:r>
    </w:p>
    <w:p w:rsidR="00AF7032" w:rsidRPr="00E57E8F" w:rsidRDefault="00AF7032" w:rsidP="00AF7032">
      <w:pPr>
        <w:jc w:val="both"/>
        <w:rPr>
          <w:rFonts w:ascii="Verdana" w:hAnsi="Verdana"/>
        </w:rPr>
      </w:pPr>
      <w:r w:rsidRPr="00E57E8F">
        <w:rPr>
          <w:rFonts w:ascii="Verdana" w:hAnsi="Verdana"/>
        </w:rPr>
        <w:tab/>
        <w:t>Kaptan oldukları spor dalı kategorisinin her birinde eğitim çalışmalarına, yarışmalarına ve benzeri faaliyetlere katılan veya katılacak olanların, bay veya bayan sayılarının arttırılmasına ve niteliklerinin geliştirilmesine yönelik faaliyetlere ait hizmetleri yürütmekle görevli ve birinci derecede faaliyette bulundukları spor dalının genel kaptanına karşı sorumludur.</w:t>
      </w:r>
    </w:p>
    <w:p w:rsidR="00AF7032" w:rsidRPr="00E57E8F" w:rsidRDefault="00AF7032" w:rsidP="00AF7032">
      <w:pPr>
        <w:jc w:val="both"/>
        <w:rPr>
          <w:rFonts w:ascii="Verdana" w:hAnsi="Verdana"/>
        </w:rPr>
      </w:pPr>
      <w:r w:rsidRPr="00E57E8F">
        <w:rPr>
          <w:rFonts w:ascii="Verdana" w:hAnsi="Verdana"/>
        </w:rPr>
        <w:tab/>
      </w:r>
    </w:p>
    <w:p w:rsidR="00AF7032" w:rsidRPr="00E57E8F" w:rsidRDefault="00AF7032" w:rsidP="00AF7032">
      <w:pPr>
        <w:jc w:val="both"/>
        <w:rPr>
          <w:rFonts w:ascii="Verdana" w:hAnsi="Verdana"/>
        </w:rPr>
      </w:pPr>
    </w:p>
    <w:p w:rsidR="00AF7032" w:rsidRPr="00E57E8F" w:rsidRDefault="00AF7032" w:rsidP="00AF7032">
      <w:pPr>
        <w:jc w:val="both"/>
        <w:rPr>
          <w:rFonts w:ascii="Verdana" w:hAnsi="Verdana"/>
        </w:rPr>
      </w:pPr>
      <w:r w:rsidRPr="00E57E8F">
        <w:rPr>
          <w:rFonts w:ascii="Verdana" w:hAnsi="Verdana"/>
        </w:rPr>
        <w:t>ı-) Kol Başkanları;</w:t>
      </w:r>
    </w:p>
    <w:p w:rsidR="00AF7032" w:rsidRPr="00E57E8F" w:rsidRDefault="00AF7032" w:rsidP="00AF7032">
      <w:pPr>
        <w:jc w:val="both"/>
        <w:rPr>
          <w:rFonts w:ascii="Verdana" w:hAnsi="Verdana"/>
        </w:rPr>
      </w:pPr>
      <w:r w:rsidRPr="00E57E8F">
        <w:rPr>
          <w:rFonts w:ascii="Verdana" w:hAnsi="Verdana"/>
        </w:rPr>
        <w:tab/>
        <w:t>Başkanı oldukları gençlik faaliyeti dalında kategorisinin eğitim çalışmalarına, yarışmalarına vs. gösterilerine katılan ve katılacak olanların bay veya bayan sayılarının arttırılmasına ve niteliklerinin geliştirilmesine yönelik faaliyetlerine ait hizmetleri yürütmekle görevli olup, birinci dereceden faaliyette bulundukları dalın genel kaptanına karşı sorumludur.</w:t>
      </w:r>
    </w:p>
    <w:p w:rsidR="00AF7032" w:rsidRPr="00E57E8F" w:rsidRDefault="00AF7032" w:rsidP="00AF7032">
      <w:pPr>
        <w:jc w:val="both"/>
        <w:rPr>
          <w:rFonts w:ascii="Verdana" w:hAnsi="Verdana"/>
        </w:rPr>
      </w:pPr>
      <w:r w:rsidRPr="00E57E8F">
        <w:rPr>
          <w:rFonts w:ascii="Verdana" w:hAnsi="Verdana"/>
        </w:rPr>
        <w:tab/>
        <w:t>j-) Teknik Yönetici ve Öğrenciler</w:t>
      </w:r>
    </w:p>
    <w:p w:rsidR="00AF7032" w:rsidRPr="00E57E8F" w:rsidRDefault="00AF7032" w:rsidP="00AF7032">
      <w:pPr>
        <w:jc w:val="both"/>
        <w:rPr>
          <w:rFonts w:ascii="Verdana" w:hAnsi="Verdana"/>
        </w:rPr>
      </w:pPr>
      <w:r w:rsidRPr="00E57E8F">
        <w:rPr>
          <w:rFonts w:ascii="Verdana" w:hAnsi="Verdana"/>
        </w:rPr>
        <w:lastRenderedPageBreak/>
        <w:tab/>
        <w:t>Teknik  yönetici ve öğrencilerin kulübün yapmayı amaçladığı faaliyet çeşitlerinden veya spor dallarında öğrencilik ve eğiticilik hizmetlerinin yerine getirme, sporcuların fizik ve moral yeteneklerini üstün form seviyesinde korumak ve geliştirmek için gerekli tedbirleri alan kişilerdir.</w:t>
      </w:r>
    </w:p>
    <w:p w:rsidR="00AF7032" w:rsidRPr="00E57E8F" w:rsidRDefault="00AF7032" w:rsidP="00AF7032">
      <w:pPr>
        <w:jc w:val="both"/>
        <w:rPr>
          <w:rFonts w:ascii="Verdana" w:hAnsi="Verdana"/>
        </w:rPr>
      </w:pPr>
      <w:r w:rsidRPr="00E57E8F">
        <w:rPr>
          <w:rFonts w:ascii="Verdana" w:hAnsi="Verdana"/>
        </w:rPr>
        <w:tab/>
        <w:t>Bunlar gençlik kulüplerinde genel sekretere,spor kulüplerinde ilgili genel kaptan veya yönetim kurulunun tespit edeceği kişi veya kurula karşı sorumludur.</w:t>
      </w:r>
    </w:p>
    <w:p w:rsidR="00AF7032" w:rsidRPr="00E57E8F" w:rsidRDefault="00AF7032" w:rsidP="00AF7032">
      <w:pPr>
        <w:jc w:val="both"/>
        <w:rPr>
          <w:rFonts w:ascii="Verdana" w:hAnsi="Verdana"/>
        </w:rPr>
      </w:pPr>
      <w:r w:rsidRPr="00E57E8F">
        <w:rPr>
          <w:rFonts w:ascii="Verdana" w:hAnsi="Verdana"/>
        </w:rPr>
        <w:tab/>
        <w:t>Kulübün ihtiyaçları doğrultusunda danışmanlar ve kulüp temsilcileri görevlendirilir.Bunların görev ve yetkileri yönetmelikte belirtildiği gibidir.</w:t>
      </w:r>
    </w:p>
    <w:p w:rsidR="00AF7032" w:rsidRPr="00E57E8F" w:rsidRDefault="00AF7032" w:rsidP="00AF7032">
      <w:pPr>
        <w:ind w:firstLine="708"/>
        <w:jc w:val="both"/>
        <w:rPr>
          <w:rFonts w:ascii="Verdana" w:hAnsi="Verdana"/>
        </w:rPr>
      </w:pPr>
      <w:r w:rsidRPr="00E57E8F">
        <w:rPr>
          <w:rFonts w:ascii="Verdana" w:hAnsi="Verdana"/>
        </w:rPr>
        <w:t>k-) 18 yaşından küçük olanların ortaöğretim öğrencilerinin kulüpte faaliyette bulunmaları ve tesislerden yararlanabilmeleri için veli veya varislerinden izin almaları gerekmektedir.</w:t>
      </w:r>
    </w:p>
    <w:p w:rsidR="00AF7032" w:rsidRPr="00E57E8F" w:rsidRDefault="00AF7032" w:rsidP="00AF7032">
      <w:pPr>
        <w:jc w:val="both"/>
        <w:rPr>
          <w:rFonts w:ascii="Verdana" w:hAnsi="Verdana"/>
        </w:rPr>
      </w:pPr>
      <w:r w:rsidRPr="00E57E8F">
        <w:rPr>
          <w:rFonts w:ascii="Verdana" w:hAnsi="Verdana"/>
        </w:rPr>
        <w:tab/>
      </w:r>
    </w:p>
    <w:p w:rsidR="00AF7032" w:rsidRPr="00E57E8F" w:rsidRDefault="00AF7032" w:rsidP="00AF7032">
      <w:pPr>
        <w:tabs>
          <w:tab w:val="left" w:pos="540"/>
        </w:tabs>
        <w:spacing w:after="120"/>
        <w:jc w:val="both"/>
        <w:rPr>
          <w:rFonts w:ascii="Verdana" w:hAnsi="Verdana"/>
        </w:rPr>
      </w:pP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Derneğin  Feshi ve  Mal Varlığının  Tasfiye   Şekli</w:t>
      </w:r>
      <w:r w:rsidRPr="00E57E8F">
        <w:rPr>
          <w:rFonts w:ascii="Verdana" w:hAnsi="Verdana"/>
        </w:rPr>
        <w:t xml:space="preserve"> </w:t>
      </w:r>
    </w:p>
    <w:p w:rsidR="00AF7032" w:rsidRPr="00E57E8F" w:rsidRDefault="00AF7032" w:rsidP="00AF7032">
      <w:pPr>
        <w:tabs>
          <w:tab w:val="left" w:pos="540"/>
        </w:tabs>
        <w:jc w:val="both"/>
        <w:rPr>
          <w:rFonts w:ascii="Verdana" w:hAnsi="Verdana"/>
        </w:rPr>
      </w:pPr>
      <w:r w:rsidRPr="00E57E8F">
        <w:rPr>
          <w:rFonts w:ascii="Verdana" w:hAnsi="Verdana"/>
          <w:b/>
        </w:rPr>
        <w:tab/>
        <w:t>Madde 21</w:t>
      </w:r>
      <w:r w:rsidRPr="00E57E8F">
        <w:rPr>
          <w:rFonts w:ascii="Verdana" w:hAnsi="Verdana"/>
        </w:rPr>
        <w:t xml:space="preserve">-Genel kurul, her zaman derneğin feshine karar verebilir. </w:t>
      </w:r>
    </w:p>
    <w:p w:rsidR="00AF7032" w:rsidRPr="00E57E8F" w:rsidRDefault="00AF7032" w:rsidP="00AF7032">
      <w:pPr>
        <w:ind w:firstLine="567"/>
        <w:jc w:val="both"/>
        <w:rPr>
          <w:rFonts w:ascii="Verdana" w:hAnsi="Verdana"/>
        </w:rPr>
      </w:pPr>
      <w:r w:rsidRPr="00E57E8F">
        <w:rPr>
          <w:rFonts w:ascii="Verdana" w:hAnsi="Verdana"/>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AF7032" w:rsidRPr="00E57E8F" w:rsidRDefault="00AF7032" w:rsidP="00AF7032">
      <w:pPr>
        <w:spacing w:after="120" w:line="292" w:lineRule="exact"/>
        <w:ind w:right="-6" w:firstLine="567"/>
        <w:jc w:val="both"/>
        <w:rPr>
          <w:rFonts w:ascii="Verdana" w:hAnsi="Verdana"/>
        </w:rPr>
      </w:pPr>
      <w:r w:rsidRPr="00E57E8F">
        <w:rPr>
          <w:rFonts w:ascii="Verdana" w:hAnsi="Verdana"/>
        </w:rPr>
        <w:t xml:space="preserve">Fesih kararının alınabilmesi için gerekli olan karar çoğunluğu toplantıya katılan ve oy kullanma hakkı bulunan üyelerin oylarının 2/3’ü’dür. Genel kurulda  fesih kararı oylaması </w:t>
      </w:r>
      <w:r w:rsidRPr="00E57E8F">
        <w:rPr>
          <w:rFonts w:ascii="Verdana" w:hAnsi="Verdana"/>
          <w:color w:val="FF0000"/>
        </w:rPr>
        <w:t xml:space="preserve">açık </w:t>
      </w:r>
      <w:r w:rsidRPr="00E57E8F">
        <w:rPr>
          <w:rFonts w:ascii="Verdana" w:hAnsi="Verdana"/>
        </w:rPr>
        <w:t xml:space="preserve">olarak yapılır. </w:t>
      </w:r>
    </w:p>
    <w:p w:rsidR="00AF7032" w:rsidRPr="00E57E8F" w:rsidRDefault="00AF7032" w:rsidP="00AF7032">
      <w:pPr>
        <w:spacing w:line="292" w:lineRule="exact"/>
        <w:ind w:right="-6" w:firstLine="567"/>
        <w:jc w:val="both"/>
        <w:rPr>
          <w:rFonts w:ascii="Verdana" w:hAnsi="Verdana"/>
          <w:b/>
          <w:i/>
        </w:rPr>
      </w:pPr>
      <w:r w:rsidRPr="00E57E8F">
        <w:rPr>
          <w:rFonts w:ascii="Verdana" w:hAnsi="Verdana"/>
          <w:b/>
          <w:i/>
        </w:rPr>
        <w:t>Tasfiye İşlemleri</w:t>
      </w:r>
    </w:p>
    <w:p w:rsidR="00AF7032" w:rsidRPr="00E57E8F" w:rsidRDefault="00AF7032" w:rsidP="00AF7032">
      <w:pPr>
        <w:spacing w:line="292" w:lineRule="exact"/>
        <w:ind w:right="-6" w:firstLine="567"/>
        <w:jc w:val="both"/>
        <w:rPr>
          <w:rFonts w:ascii="Verdana" w:hAnsi="Verdana"/>
          <w:strike/>
        </w:rPr>
      </w:pPr>
      <w:r w:rsidRPr="00E57E8F">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Pr="005C0999">
        <w:rPr>
          <w:rFonts w:ascii="Verdana" w:hAnsi="Verdana"/>
          <w:color w:val="FF0000"/>
        </w:rPr>
        <w:t>Tasfiye Halinde   Derneği</w:t>
      </w:r>
      <w:r w:rsidRPr="00E57E8F">
        <w:rPr>
          <w:rFonts w:ascii="Verdana" w:hAnsi="Verdana"/>
        </w:rPr>
        <w:t xml:space="preserve">” ibaresi kullanılır. </w:t>
      </w:r>
    </w:p>
    <w:p w:rsidR="00AF7032" w:rsidRPr="00E57E8F" w:rsidRDefault="00AF7032" w:rsidP="00AF7032">
      <w:pPr>
        <w:spacing w:line="292" w:lineRule="exact"/>
        <w:ind w:right="-6" w:firstLine="567"/>
        <w:jc w:val="both"/>
        <w:rPr>
          <w:rFonts w:ascii="Verdana" w:hAnsi="Verdana"/>
        </w:rPr>
      </w:pPr>
      <w:r w:rsidRPr="00E57E8F">
        <w:rPr>
          <w:rFonts w:ascii="Verdana" w:hAnsi="Verdana"/>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AF7032" w:rsidRPr="00E57E8F" w:rsidRDefault="00AF7032" w:rsidP="00AF7032">
      <w:pPr>
        <w:spacing w:line="292" w:lineRule="exact"/>
        <w:ind w:right="-6" w:firstLine="567"/>
        <w:jc w:val="both"/>
        <w:rPr>
          <w:rFonts w:ascii="Verdana" w:hAnsi="Verdana"/>
        </w:rPr>
      </w:pPr>
      <w:r w:rsidRPr="00E57E8F">
        <w:rPr>
          <w:rFonts w:ascii="Verdana" w:hAnsi="Verdana"/>
        </w:rPr>
        <w:t>Tasfiyeye ilişkin tüm işlemler tasfiye tutanağında gösterilir ve tasfiye işlemleri, mülki idare amirliklerince haklı bir nedene dayanılarak verilen ek süreler hariç üç ay içinde tamamlanır.</w:t>
      </w:r>
    </w:p>
    <w:p w:rsidR="00AF7032" w:rsidRPr="00E57E8F" w:rsidRDefault="00AF7032" w:rsidP="00AF7032">
      <w:pPr>
        <w:spacing w:line="292" w:lineRule="exact"/>
        <w:ind w:right="-6" w:firstLine="567"/>
        <w:jc w:val="both"/>
        <w:rPr>
          <w:rFonts w:ascii="Verdana" w:hAnsi="Verdana"/>
        </w:rPr>
      </w:pPr>
      <w:r w:rsidRPr="00E57E8F">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AF7032" w:rsidRPr="00E57E8F" w:rsidRDefault="00AF7032" w:rsidP="00AF7032">
      <w:pPr>
        <w:spacing w:after="120" w:line="292" w:lineRule="exact"/>
        <w:ind w:right="-6" w:firstLine="567"/>
        <w:jc w:val="both"/>
        <w:rPr>
          <w:rFonts w:ascii="Verdana" w:hAnsi="Verdana"/>
        </w:rPr>
      </w:pPr>
      <w:r w:rsidRPr="00E57E8F">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AF7032" w:rsidRPr="00E57E8F" w:rsidRDefault="00AF7032" w:rsidP="00AF7032">
      <w:pPr>
        <w:tabs>
          <w:tab w:val="left" w:pos="540"/>
        </w:tabs>
        <w:jc w:val="both"/>
        <w:rPr>
          <w:rFonts w:ascii="Verdana" w:hAnsi="Verdana"/>
          <w:b/>
        </w:rPr>
      </w:pPr>
      <w:r w:rsidRPr="00E57E8F">
        <w:rPr>
          <w:rFonts w:ascii="Verdana" w:hAnsi="Verdana"/>
        </w:rPr>
        <w:lastRenderedPageBreak/>
        <w:tab/>
      </w:r>
      <w:r w:rsidRPr="00E57E8F">
        <w:rPr>
          <w:rFonts w:ascii="Verdana" w:hAnsi="Verdana"/>
          <w:b/>
        </w:rPr>
        <w:t>Hüküm Eksikliği</w:t>
      </w:r>
    </w:p>
    <w:p w:rsidR="00AF7032" w:rsidRPr="00E57E8F" w:rsidRDefault="00AF7032" w:rsidP="00AF7032">
      <w:pPr>
        <w:tabs>
          <w:tab w:val="left" w:pos="540"/>
        </w:tabs>
        <w:spacing w:after="120"/>
        <w:jc w:val="both"/>
        <w:rPr>
          <w:rFonts w:ascii="Verdana" w:hAnsi="Verdana"/>
        </w:rPr>
      </w:pPr>
      <w:r w:rsidRPr="00E57E8F">
        <w:rPr>
          <w:rFonts w:ascii="Verdana" w:hAnsi="Verdana"/>
        </w:rPr>
        <w:tab/>
      </w:r>
      <w:r w:rsidRPr="00E57E8F">
        <w:rPr>
          <w:rFonts w:ascii="Verdana" w:hAnsi="Verdana"/>
          <w:b/>
        </w:rPr>
        <w:t>Madde 22</w:t>
      </w:r>
      <w:r w:rsidRPr="00E57E8F">
        <w:rPr>
          <w:rFonts w:ascii="Verdana" w:hAnsi="Verdana"/>
        </w:rPr>
        <w:t>-Bu tüzükte belirtilmemiş hususlarda  Dernekler Kanunu, Türk Medeni Kanunu ve bu Kanunlara atfen çıkartılmış olan Dernekler Yönetmeliği ve ilgili diğer mevzuatın dernekler hakkındaki hükümleri uygulanır.</w:t>
      </w:r>
    </w:p>
    <w:p w:rsidR="00AF7032" w:rsidRPr="00E57E8F" w:rsidRDefault="00AF7032" w:rsidP="00AF7032">
      <w:pPr>
        <w:tabs>
          <w:tab w:val="left" w:pos="540"/>
        </w:tabs>
        <w:jc w:val="both"/>
        <w:rPr>
          <w:rFonts w:ascii="Verdana" w:hAnsi="Verdana"/>
        </w:rPr>
      </w:pPr>
      <w:r w:rsidRPr="00E57E8F">
        <w:rPr>
          <w:rFonts w:ascii="Verdana" w:hAnsi="Verdana"/>
        </w:rPr>
        <w:t xml:space="preserve">      </w:t>
      </w:r>
      <w:r w:rsidRPr="00E57E8F">
        <w:rPr>
          <w:rFonts w:ascii="Verdana" w:hAnsi="Verdana"/>
          <w:b/>
        </w:rPr>
        <w:t>Geçici Yönetim Kurulu</w:t>
      </w:r>
    </w:p>
    <w:p w:rsidR="00AF7032" w:rsidRPr="00E57E8F" w:rsidRDefault="00AF7032" w:rsidP="00AF7032">
      <w:pPr>
        <w:tabs>
          <w:tab w:val="left" w:pos="540"/>
        </w:tabs>
        <w:jc w:val="both"/>
        <w:rPr>
          <w:rFonts w:ascii="Verdana" w:hAnsi="Verdana"/>
        </w:rPr>
      </w:pPr>
      <w:r w:rsidRPr="00E57E8F">
        <w:rPr>
          <w:rFonts w:ascii="Verdana" w:hAnsi="Verdana"/>
        </w:rPr>
        <w:tab/>
      </w:r>
      <w:r w:rsidRPr="00E57E8F">
        <w:rPr>
          <w:rFonts w:ascii="Verdana" w:hAnsi="Verdana"/>
          <w:b/>
        </w:rPr>
        <w:t>Madde 23-</w:t>
      </w:r>
      <w:r w:rsidRPr="00E57E8F">
        <w:rPr>
          <w:rFonts w:ascii="Verdana" w:hAnsi="Verdana"/>
        </w:rPr>
        <w:t>İlk genel kurulda dernek organları oluşturulana kadar, derneği temsil edecek ve dernekle ilgili iş ve işlemleri yürütecek olan geçici yönetim kurulu üyeleri aşağıda belirtilmiştir.</w:t>
      </w:r>
      <w:r w:rsidRPr="00E57E8F">
        <w:rPr>
          <w:rFonts w:ascii="Verdana" w:hAnsi="Verdana"/>
        </w:rPr>
        <w:tab/>
      </w:r>
    </w:p>
    <w:p w:rsidR="00AF7032" w:rsidRPr="00E57E8F" w:rsidRDefault="00AF7032" w:rsidP="00AF7032">
      <w:pPr>
        <w:tabs>
          <w:tab w:val="left" w:pos="540"/>
        </w:tabs>
        <w:jc w:val="both"/>
        <w:rPr>
          <w:rFonts w:ascii="Verdana" w:hAnsi="Verdana"/>
        </w:rPr>
      </w:pPr>
      <w:r w:rsidRPr="00E57E8F">
        <w:rPr>
          <w:rFonts w:ascii="Verdana" w:hAnsi="Verdana"/>
        </w:rPr>
        <w:tab/>
        <w:t>Geçici Yönetim Kurulu Üyelerinin;</w:t>
      </w:r>
    </w:p>
    <w:p w:rsidR="00AF7032" w:rsidRDefault="00AF7032" w:rsidP="00AF7032">
      <w:pPr>
        <w:tabs>
          <w:tab w:val="left" w:pos="540"/>
        </w:tabs>
        <w:spacing w:after="120"/>
        <w:ind w:left="539"/>
        <w:rPr>
          <w:rFonts w:ascii="Verdana" w:hAnsi="Verdana"/>
        </w:rPr>
      </w:pPr>
      <w:r w:rsidRPr="00E57E8F">
        <w:rPr>
          <w:rFonts w:ascii="Verdana" w:hAnsi="Verdana"/>
          <w:u w:val="single"/>
        </w:rPr>
        <w:t>Adı ve Soyadı       :</w:t>
      </w:r>
      <w:r w:rsidRPr="00E57E8F">
        <w:rPr>
          <w:rFonts w:ascii="Verdana" w:hAnsi="Verdana"/>
        </w:rPr>
        <w:t xml:space="preserve">  </w:t>
      </w:r>
      <w:r w:rsidRPr="00E57E8F">
        <w:rPr>
          <w:rFonts w:ascii="Verdana" w:hAnsi="Verdana"/>
          <w:u w:val="single"/>
        </w:rPr>
        <w:t xml:space="preserve">Görev Unvanı              </w:t>
      </w:r>
      <w:r w:rsidRPr="00E57E8F">
        <w:rPr>
          <w:rFonts w:ascii="Verdana" w:hAnsi="Verdana"/>
        </w:rPr>
        <w:t xml:space="preserve">: </w:t>
      </w:r>
    </w:p>
    <w:p w:rsidR="00AF7032" w:rsidRDefault="00AF7032" w:rsidP="00AF7032">
      <w:pPr>
        <w:tabs>
          <w:tab w:val="left" w:pos="540"/>
        </w:tabs>
        <w:spacing w:after="120"/>
        <w:ind w:left="539"/>
        <w:rPr>
          <w:rFonts w:ascii="Verdana" w:hAnsi="Verdana"/>
          <w:u w:val="single"/>
        </w:rPr>
      </w:pPr>
      <w:r>
        <w:rPr>
          <w:rFonts w:ascii="Verdana" w:hAnsi="Verdana"/>
          <w:u w:val="single"/>
        </w:rPr>
        <w:t>1</w:t>
      </w:r>
    </w:p>
    <w:p w:rsidR="00AF7032" w:rsidRDefault="00AF7032" w:rsidP="00AF7032">
      <w:pPr>
        <w:tabs>
          <w:tab w:val="left" w:pos="540"/>
        </w:tabs>
        <w:spacing w:after="120"/>
        <w:ind w:left="539"/>
        <w:rPr>
          <w:rFonts w:ascii="Verdana" w:hAnsi="Verdana"/>
          <w:u w:val="single"/>
        </w:rPr>
      </w:pPr>
      <w:r>
        <w:rPr>
          <w:rFonts w:ascii="Verdana" w:hAnsi="Verdana"/>
          <w:u w:val="single"/>
        </w:rPr>
        <w:t>2</w:t>
      </w:r>
    </w:p>
    <w:p w:rsidR="00AF7032" w:rsidRDefault="00AF7032" w:rsidP="00AF7032">
      <w:pPr>
        <w:tabs>
          <w:tab w:val="left" w:pos="540"/>
        </w:tabs>
        <w:spacing w:after="120"/>
        <w:ind w:left="539"/>
        <w:rPr>
          <w:rFonts w:ascii="Verdana" w:hAnsi="Verdana"/>
          <w:u w:val="single"/>
        </w:rPr>
      </w:pPr>
      <w:r>
        <w:rPr>
          <w:rFonts w:ascii="Verdana" w:hAnsi="Verdana"/>
          <w:u w:val="single"/>
        </w:rPr>
        <w:t>3</w:t>
      </w:r>
    </w:p>
    <w:p w:rsidR="00AF7032" w:rsidRDefault="00AF7032" w:rsidP="00AF7032">
      <w:pPr>
        <w:tabs>
          <w:tab w:val="left" w:pos="540"/>
        </w:tabs>
        <w:spacing w:after="120"/>
        <w:ind w:left="539"/>
        <w:rPr>
          <w:rFonts w:ascii="Verdana" w:hAnsi="Verdana"/>
          <w:u w:val="single"/>
        </w:rPr>
      </w:pPr>
      <w:r>
        <w:rPr>
          <w:rFonts w:ascii="Verdana" w:hAnsi="Verdana"/>
          <w:u w:val="single"/>
        </w:rPr>
        <w:t>4</w:t>
      </w:r>
    </w:p>
    <w:p w:rsidR="00AF7032" w:rsidRDefault="00AF7032" w:rsidP="00AF7032">
      <w:pPr>
        <w:tabs>
          <w:tab w:val="left" w:pos="540"/>
        </w:tabs>
        <w:spacing w:after="120"/>
        <w:ind w:left="539"/>
        <w:rPr>
          <w:rFonts w:ascii="Verdana" w:hAnsi="Verdana"/>
          <w:u w:val="single"/>
        </w:rPr>
      </w:pPr>
      <w:r>
        <w:rPr>
          <w:rFonts w:ascii="Verdana" w:hAnsi="Verdana"/>
          <w:u w:val="single"/>
        </w:rPr>
        <w:t>5</w:t>
      </w:r>
    </w:p>
    <w:p w:rsidR="00AF7032" w:rsidRDefault="00AF7032" w:rsidP="00AF7032">
      <w:pPr>
        <w:tabs>
          <w:tab w:val="left" w:pos="540"/>
        </w:tabs>
        <w:spacing w:after="120"/>
        <w:ind w:left="539"/>
        <w:rPr>
          <w:rFonts w:ascii="Verdana" w:hAnsi="Verdana"/>
          <w:u w:val="single"/>
        </w:rPr>
      </w:pPr>
    </w:p>
    <w:p w:rsidR="00AF7032" w:rsidRPr="00E57E8F" w:rsidRDefault="00AF7032" w:rsidP="00AF7032">
      <w:pPr>
        <w:tabs>
          <w:tab w:val="left" w:pos="540"/>
        </w:tabs>
        <w:spacing w:after="120"/>
        <w:ind w:left="539"/>
        <w:rPr>
          <w:rFonts w:ascii="Verdana" w:hAnsi="Verdana"/>
          <w:u w:val="single"/>
        </w:rPr>
      </w:pPr>
    </w:p>
    <w:p w:rsidR="00AF7032" w:rsidRDefault="00AF7032" w:rsidP="00AF7032">
      <w:pPr>
        <w:tabs>
          <w:tab w:val="left" w:pos="540"/>
        </w:tabs>
        <w:spacing w:after="120"/>
        <w:ind w:left="539"/>
        <w:rPr>
          <w:rFonts w:ascii="Verdana" w:hAnsi="Verdana"/>
          <w:b/>
        </w:rPr>
      </w:pPr>
      <w:r w:rsidRPr="00E57E8F">
        <w:rPr>
          <w:rFonts w:ascii="Verdana" w:hAnsi="Verdana"/>
          <w:b/>
        </w:rPr>
        <w:t>Madde 23-Bu tüzük 23 (Yirmiüç) maddeden ibarettir.</w:t>
      </w:r>
    </w:p>
    <w:p w:rsidR="00AF7032" w:rsidRDefault="00AF7032" w:rsidP="00AF7032">
      <w:pPr>
        <w:tabs>
          <w:tab w:val="left" w:pos="540"/>
        </w:tabs>
        <w:spacing w:after="120"/>
        <w:ind w:left="539"/>
        <w:rPr>
          <w:rFonts w:ascii="Verdana" w:hAnsi="Verdana"/>
          <w:b/>
        </w:rPr>
      </w:pPr>
    </w:p>
    <w:p w:rsidR="00AF7032" w:rsidRDefault="00AF7032" w:rsidP="00AF7032">
      <w:pPr>
        <w:tabs>
          <w:tab w:val="left" w:pos="540"/>
        </w:tabs>
        <w:spacing w:after="120"/>
        <w:ind w:left="539"/>
        <w:rPr>
          <w:rFonts w:ascii="Verdana" w:hAnsi="Verdana"/>
          <w:b/>
        </w:rPr>
      </w:pPr>
    </w:p>
    <w:p w:rsidR="00AF7032" w:rsidRDefault="00AF7032" w:rsidP="00AF7032">
      <w:pPr>
        <w:tabs>
          <w:tab w:val="left" w:pos="540"/>
        </w:tabs>
        <w:spacing w:after="120"/>
        <w:ind w:left="539"/>
        <w:jc w:val="center"/>
        <w:rPr>
          <w:rFonts w:ascii="Verdana" w:hAnsi="Verdana"/>
          <w:b/>
        </w:rPr>
      </w:pPr>
      <w:r>
        <w:rPr>
          <w:rFonts w:ascii="Verdana" w:hAnsi="Verdana"/>
          <w:b/>
        </w:rPr>
        <w:t>KURUCULAR</w:t>
      </w:r>
    </w:p>
    <w:p w:rsidR="00AF7032" w:rsidRDefault="00AF7032" w:rsidP="00AF7032">
      <w:pPr>
        <w:tabs>
          <w:tab w:val="left" w:pos="540"/>
        </w:tabs>
        <w:spacing w:after="120"/>
        <w:ind w:left="539"/>
        <w:rPr>
          <w:rFonts w:ascii="Verdana" w:hAnsi="Verdana"/>
          <w:b/>
        </w:rPr>
      </w:pPr>
      <w:r>
        <w:rPr>
          <w:rFonts w:ascii="Verdana" w:hAnsi="Verdana"/>
          <w:b/>
        </w:rPr>
        <w:t>1</w:t>
      </w:r>
    </w:p>
    <w:p w:rsidR="00AF7032" w:rsidRDefault="00AF7032" w:rsidP="00AF7032">
      <w:pPr>
        <w:tabs>
          <w:tab w:val="left" w:pos="540"/>
        </w:tabs>
        <w:spacing w:after="120"/>
        <w:ind w:left="539"/>
        <w:rPr>
          <w:rFonts w:ascii="Verdana" w:hAnsi="Verdana"/>
          <w:b/>
        </w:rPr>
      </w:pPr>
      <w:r>
        <w:rPr>
          <w:rFonts w:ascii="Verdana" w:hAnsi="Verdana"/>
          <w:b/>
        </w:rPr>
        <w:t>2</w:t>
      </w:r>
    </w:p>
    <w:p w:rsidR="00AF7032" w:rsidRDefault="00AF7032" w:rsidP="00AF7032">
      <w:pPr>
        <w:tabs>
          <w:tab w:val="left" w:pos="540"/>
        </w:tabs>
        <w:spacing w:after="120"/>
        <w:ind w:left="539"/>
        <w:rPr>
          <w:rFonts w:ascii="Verdana" w:hAnsi="Verdana"/>
          <w:b/>
        </w:rPr>
      </w:pPr>
      <w:r>
        <w:rPr>
          <w:rFonts w:ascii="Verdana" w:hAnsi="Verdana"/>
          <w:b/>
        </w:rPr>
        <w:t>3</w:t>
      </w:r>
    </w:p>
    <w:p w:rsidR="00AF7032" w:rsidRDefault="00AF7032" w:rsidP="00AF7032">
      <w:pPr>
        <w:tabs>
          <w:tab w:val="left" w:pos="540"/>
        </w:tabs>
        <w:spacing w:after="120"/>
        <w:ind w:left="539"/>
        <w:rPr>
          <w:rFonts w:ascii="Verdana" w:hAnsi="Verdana"/>
          <w:b/>
        </w:rPr>
      </w:pPr>
      <w:r>
        <w:rPr>
          <w:rFonts w:ascii="Verdana" w:hAnsi="Verdana"/>
          <w:b/>
        </w:rPr>
        <w:t>4</w:t>
      </w:r>
    </w:p>
    <w:p w:rsidR="00AF7032" w:rsidRDefault="00AF7032" w:rsidP="00AF7032">
      <w:pPr>
        <w:tabs>
          <w:tab w:val="left" w:pos="540"/>
        </w:tabs>
        <w:spacing w:after="120"/>
        <w:ind w:left="539"/>
        <w:rPr>
          <w:rFonts w:ascii="Verdana" w:hAnsi="Verdana"/>
          <w:b/>
        </w:rPr>
      </w:pPr>
      <w:r>
        <w:rPr>
          <w:rFonts w:ascii="Verdana" w:hAnsi="Verdana"/>
          <w:b/>
        </w:rPr>
        <w:t>5</w:t>
      </w:r>
    </w:p>
    <w:p w:rsidR="00AF7032" w:rsidRDefault="00AF7032" w:rsidP="00AF7032">
      <w:pPr>
        <w:tabs>
          <w:tab w:val="left" w:pos="540"/>
        </w:tabs>
        <w:spacing w:after="120"/>
        <w:ind w:left="539"/>
        <w:rPr>
          <w:rFonts w:ascii="Verdana" w:hAnsi="Verdana"/>
          <w:b/>
        </w:rPr>
      </w:pPr>
      <w:r>
        <w:rPr>
          <w:rFonts w:ascii="Verdana" w:hAnsi="Verdana"/>
          <w:b/>
        </w:rPr>
        <w:t>6</w:t>
      </w:r>
    </w:p>
    <w:p w:rsidR="00AF7032" w:rsidRDefault="00AF7032" w:rsidP="00AF7032">
      <w:pPr>
        <w:tabs>
          <w:tab w:val="left" w:pos="540"/>
        </w:tabs>
        <w:spacing w:after="120"/>
        <w:ind w:left="539"/>
        <w:rPr>
          <w:rFonts w:ascii="Verdana" w:hAnsi="Verdana"/>
          <w:b/>
        </w:rPr>
      </w:pPr>
      <w:r>
        <w:rPr>
          <w:rFonts w:ascii="Verdana" w:hAnsi="Verdana"/>
          <w:b/>
        </w:rPr>
        <w:t>7</w:t>
      </w:r>
    </w:p>
    <w:p w:rsidR="00AF7032" w:rsidRPr="00E57E8F" w:rsidRDefault="00AF7032" w:rsidP="00AF7032">
      <w:pPr>
        <w:tabs>
          <w:tab w:val="left" w:pos="540"/>
        </w:tabs>
        <w:spacing w:after="120"/>
        <w:ind w:left="539"/>
        <w:rPr>
          <w:rFonts w:ascii="Verdana" w:hAnsi="Verdana"/>
          <w:b/>
        </w:rPr>
      </w:pPr>
    </w:p>
    <w:p w:rsidR="00F15CA4" w:rsidRDefault="001B562D"/>
    <w:sectPr w:rsidR="00F15CA4" w:rsidSect="00A3583B">
      <w:headerReference w:type="even" r:id="rId7"/>
      <w:headerReference w:type="default" r:id="rId8"/>
      <w:footerReference w:type="even" r:id="rId9"/>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2D" w:rsidRDefault="001B562D">
      <w:r>
        <w:separator/>
      </w:r>
    </w:p>
  </w:endnote>
  <w:endnote w:type="continuationSeparator" w:id="0">
    <w:p w:rsidR="001B562D" w:rsidRDefault="001B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5C0999" w:rsidP="006705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1B56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2D" w:rsidRDefault="001B562D">
      <w:r>
        <w:separator/>
      </w:r>
    </w:p>
  </w:footnote>
  <w:footnote w:type="continuationSeparator" w:id="0">
    <w:p w:rsidR="001B562D" w:rsidRDefault="001B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5C0999"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1B562D"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5C0999"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10976">
      <w:rPr>
        <w:rStyle w:val="SayfaNumaras"/>
        <w:noProof/>
      </w:rPr>
      <w:t>13</w:t>
    </w:r>
    <w:r>
      <w:rPr>
        <w:rStyle w:val="SayfaNumaras"/>
      </w:rPr>
      <w:fldChar w:fldCharType="end"/>
    </w:r>
  </w:p>
  <w:p w:rsidR="00326812" w:rsidRDefault="001B562D" w:rsidP="00670500">
    <w:pPr>
      <w:pStyle w:val="stBilgi"/>
      <w:ind w:right="360"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0AE4"/>
    <w:multiLevelType w:val="hybridMultilevel"/>
    <w:tmpl w:val="CC6CCF20"/>
    <w:lvl w:ilvl="0" w:tplc="224AD92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32"/>
    <w:rsid w:val="001B562D"/>
    <w:rsid w:val="00310CCD"/>
    <w:rsid w:val="00360745"/>
    <w:rsid w:val="004D405C"/>
    <w:rsid w:val="00585114"/>
    <w:rsid w:val="005C0999"/>
    <w:rsid w:val="00821F89"/>
    <w:rsid w:val="00AF7032"/>
    <w:rsid w:val="00B02721"/>
    <w:rsid w:val="00C2627E"/>
    <w:rsid w:val="00C63106"/>
    <w:rsid w:val="00D507C0"/>
    <w:rsid w:val="00DD1287"/>
    <w:rsid w:val="00DF6DBC"/>
    <w:rsid w:val="00E10976"/>
    <w:rsid w:val="00E81194"/>
    <w:rsid w:val="00ED017F"/>
    <w:rsid w:val="00F41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C028"/>
  <w15:docId w15:val="{9F4E1B77-AB26-42A2-BF9A-B3C86DE8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3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F7032"/>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F7032"/>
    <w:rPr>
      <w:rFonts w:ascii="Times New Roman" w:eastAsia="Arial Unicode MS" w:hAnsi="Times New Roman" w:cs="Times New Roman"/>
      <w:b/>
      <w:sz w:val="28"/>
      <w:szCs w:val="20"/>
      <w:lang w:val="en-US" w:eastAsia="tr-TR"/>
    </w:rPr>
  </w:style>
  <w:style w:type="paragraph" w:styleId="NormalWeb">
    <w:name w:val="Normal (Web)"/>
    <w:basedOn w:val="Normal"/>
    <w:rsid w:val="00AF7032"/>
    <w:pPr>
      <w:spacing w:before="100" w:beforeAutospacing="1" w:after="100" w:afterAutospacing="1"/>
    </w:pPr>
  </w:style>
  <w:style w:type="paragraph" w:styleId="stBilgi">
    <w:name w:val="header"/>
    <w:basedOn w:val="Normal"/>
    <w:link w:val="stBilgiChar"/>
    <w:rsid w:val="00AF7032"/>
    <w:pPr>
      <w:tabs>
        <w:tab w:val="center" w:pos="4536"/>
        <w:tab w:val="right" w:pos="9072"/>
      </w:tabs>
    </w:pPr>
  </w:style>
  <w:style w:type="character" w:customStyle="1" w:styleId="stBilgiChar">
    <w:name w:val="Üst Bilgi Char"/>
    <w:basedOn w:val="VarsaylanParagrafYazTipi"/>
    <w:link w:val="stBilgi"/>
    <w:rsid w:val="00AF7032"/>
    <w:rPr>
      <w:rFonts w:ascii="Times New Roman" w:eastAsia="Times New Roman" w:hAnsi="Times New Roman" w:cs="Times New Roman"/>
      <w:sz w:val="24"/>
      <w:szCs w:val="24"/>
      <w:lang w:eastAsia="tr-TR"/>
    </w:rPr>
  </w:style>
  <w:style w:type="character" w:styleId="SayfaNumaras">
    <w:name w:val="page number"/>
    <w:basedOn w:val="VarsaylanParagrafYazTipi"/>
    <w:rsid w:val="00AF7032"/>
  </w:style>
  <w:style w:type="paragraph" w:styleId="AltBilgi">
    <w:name w:val="footer"/>
    <w:basedOn w:val="Normal"/>
    <w:link w:val="AltBilgiChar"/>
    <w:rsid w:val="00AF7032"/>
    <w:pPr>
      <w:tabs>
        <w:tab w:val="center" w:pos="4536"/>
        <w:tab w:val="right" w:pos="9072"/>
      </w:tabs>
    </w:pPr>
  </w:style>
  <w:style w:type="character" w:customStyle="1" w:styleId="AltBilgiChar">
    <w:name w:val="Alt Bilgi Char"/>
    <w:basedOn w:val="VarsaylanParagrafYazTipi"/>
    <w:link w:val="AltBilgi"/>
    <w:rsid w:val="00AF703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5454</Words>
  <Characters>31094</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yunus.karaman</dc:creator>
  <cp:keywords/>
  <dc:description/>
  <cp:lastModifiedBy>Yunus KARAMAN</cp:lastModifiedBy>
  <cp:revision>2</cp:revision>
  <dcterms:created xsi:type="dcterms:W3CDTF">2020-11-11T09:10:00Z</dcterms:created>
  <dcterms:modified xsi:type="dcterms:W3CDTF">2020-11-11T09:10:00Z</dcterms:modified>
</cp:coreProperties>
</file>